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0D" w:rsidRDefault="005E350D">
      <w:pPr>
        <w:pStyle w:val="1"/>
      </w:pPr>
    </w:p>
    <w:p w:rsidR="005E350D" w:rsidRDefault="005E350D">
      <w:pPr>
        <w:jc w:val="right"/>
      </w:pPr>
    </w:p>
    <w:p w:rsidR="005E350D" w:rsidRDefault="00B75741">
      <w:pPr>
        <w:ind w:firstLine="0"/>
        <w:jc w:val="center"/>
        <w:rPr>
          <w:b/>
          <w:bCs/>
          <w:caps/>
          <w:color w:val="C0504D"/>
        </w:rPr>
      </w:pPr>
      <w:r>
        <w:rPr>
          <w:b/>
          <w:bCs/>
          <w:caps/>
          <w:noProof/>
          <w:color w:val="C0504D"/>
        </w:rPr>
        <mc:AlternateContent>
          <mc:Choice Requires="wpg">
            <w:drawing>
              <wp:inline distT="0" distB="0" distL="0" distR="0">
                <wp:extent cx="725170" cy="7251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168555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25169" cy="7251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57.10pt;height:57.10pt;mso-wrap-distance-left:0.00pt;mso-wrap-distance-top:0.00pt;mso-wrap-distance-right:0.00pt;mso-wrap-distance-bottom:0.00pt;z-index:1;" stroked="false">
                <v:imagedata r:id="rId17" o:title=""/>
                <o:lock v:ext="edit" rotation="t"/>
              </v:shape>
            </w:pict>
          </mc:Fallback>
        </mc:AlternateContent>
      </w:r>
    </w:p>
    <w:p w:rsidR="005E350D" w:rsidRDefault="00B75741">
      <w:pPr>
        <w:spacing w:before="100" w:beforeAutospacing="1"/>
        <w:jc w:val="center"/>
        <w:rPr>
          <w:color w:val="A50021"/>
          <w:sz w:val="36"/>
        </w:rPr>
      </w:pPr>
      <w:r>
        <w:rPr>
          <w:color w:val="A50021"/>
          <w:sz w:val="36"/>
        </w:rPr>
        <w:t>АО «Республиканский центр пространственных данных «Кадастр»</w:t>
      </w:r>
    </w:p>
    <w:p w:rsidR="005E350D" w:rsidRDefault="005E350D">
      <w:pPr>
        <w:jc w:val="right"/>
        <w:rPr>
          <w:b/>
          <w:bCs/>
          <w:caps/>
          <w:color w:val="943634"/>
        </w:rPr>
      </w:pPr>
    </w:p>
    <w:p w:rsidR="005E350D" w:rsidRDefault="005E350D">
      <w:pPr>
        <w:ind w:firstLine="0"/>
        <w:jc w:val="center"/>
        <w:rPr>
          <w:b/>
          <w:bCs/>
          <w:caps/>
          <w:color w:val="C0504D"/>
        </w:rPr>
      </w:pPr>
    </w:p>
    <w:p w:rsidR="005E350D" w:rsidRDefault="005E350D">
      <w:pPr>
        <w:ind w:firstLine="0"/>
        <w:jc w:val="center"/>
        <w:rPr>
          <w:b/>
          <w:bCs/>
          <w:caps/>
          <w:color w:val="C0504D"/>
        </w:rPr>
      </w:pPr>
    </w:p>
    <w:p w:rsidR="005E350D" w:rsidRDefault="005E350D">
      <w:pPr>
        <w:ind w:firstLine="0"/>
        <w:jc w:val="center"/>
        <w:rPr>
          <w:b/>
          <w:bCs/>
          <w:caps/>
          <w:color w:val="C0504D"/>
        </w:rPr>
      </w:pPr>
    </w:p>
    <w:p w:rsidR="005E350D" w:rsidRDefault="005E350D">
      <w:pPr>
        <w:ind w:firstLine="0"/>
        <w:jc w:val="center"/>
        <w:rPr>
          <w:b/>
          <w:bCs/>
          <w:caps/>
          <w:color w:val="C0504D"/>
        </w:rPr>
      </w:pPr>
    </w:p>
    <w:p w:rsidR="005E350D" w:rsidRDefault="005E350D">
      <w:pPr>
        <w:ind w:firstLine="0"/>
        <w:jc w:val="center"/>
        <w:rPr>
          <w:b/>
          <w:bCs/>
          <w:caps/>
          <w:color w:val="C0504D"/>
        </w:rPr>
      </w:pPr>
    </w:p>
    <w:p w:rsidR="005E350D" w:rsidRDefault="005E350D">
      <w:pPr>
        <w:ind w:firstLine="0"/>
        <w:jc w:val="center"/>
        <w:rPr>
          <w:b/>
          <w:bCs/>
          <w:caps/>
          <w:color w:val="C0504D"/>
        </w:rPr>
      </w:pPr>
    </w:p>
    <w:p w:rsidR="005E350D" w:rsidRDefault="005E350D">
      <w:pPr>
        <w:ind w:firstLine="0"/>
        <w:jc w:val="center"/>
        <w:rPr>
          <w:b/>
          <w:bCs/>
          <w:caps/>
          <w:color w:val="C0504D"/>
        </w:rPr>
      </w:pPr>
    </w:p>
    <w:p w:rsidR="005E350D" w:rsidRDefault="005E350D">
      <w:pPr>
        <w:ind w:firstLine="0"/>
        <w:jc w:val="center"/>
        <w:rPr>
          <w:b/>
          <w:bCs/>
          <w:caps/>
          <w:color w:val="C0504D"/>
        </w:rPr>
      </w:pPr>
    </w:p>
    <w:p w:rsidR="005E350D" w:rsidRDefault="005E350D">
      <w:pPr>
        <w:ind w:firstLine="0"/>
        <w:jc w:val="center"/>
        <w:rPr>
          <w:b/>
          <w:bCs/>
          <w:caps/>
          <w:color w:val="C0504D"/>
        </w:rPr>
      </w:pPr>
    </w:p>
    <w:p w:rsidR="005E350D" w:rsidRDefault="005E350D">
      <w:pPr>
        <w:ind w:firstLine="0"/>
        <w:jc w:val="center"/>
        <w:rPr>
          <w:b/>
          <w:bCs/>
          <w:caps/>
          <w:color w:val="C0504D"/>
        </w:rPr>
      </w:pPr>
    </w:p>
    <w:p w:rsidR="005E350D" w:rsidRDefault="005E350D">
      <w:pPr>
        <w:ind w:firstLine="0"/>
        <w:jc w:val="center"/>
        <w:rPr>
          <w:b/>
          <w:bCs/>
          <w:caps/>
          <w:color w:val="C0504D"/>
        </w:rPr>
      </w:pPr>
    </w:p>
    <w:p w:rsidR="005E350D" w:rsidRDefault="005E350D">
      <w:pPr>
        <w:ind w:firstLine="0"/>
        <w:jc w:val="center"/>
        <w:rPr>
          <w:b/>
          <w:bCs/>
          <w:caps/>
          <w:color w:val="C0504D"/>
        </w:rPr>
      </w:pPr>
    </w:p>
    <w:p w:rsidR="005E350D" w:rsidRDefault="005E350D">
      <w:pPr>
        <w:ind w:firstLine="0"/>
        <w:jc w:val="center"/>
        <w:rPr>
          <w:b/>
          <w:bCs/>
          <w:caps/>
          <w:color w:val="C0504D"/>
        </w:rPr>
      </w:pPr>
    </w:p>
    <w:p w:rsidR="005E350D" w:rsidRDefault="005E350D">
      <w:pPr>
        <w:ind w:firstLine="0"/>
        <w:jc w:val="center"/>
        <w:rPr>
          <w:b/>
          <w:bCs/>
          <w:caps/>
          <w:color w:val="C0504D"/>
        </w:rPr>
      </w:pPr>
    </w:p>
    <w:p w:rsidR="005E350D" w:rsidRDefault="005E350D">
      <w:pPr>
        <w:ind w:firstLine="0"/>
        <w:jc w:val="center"/>
        <w:rPr>
          <w:b/>
          <w:bCs/>
          <w:caps/>
        </w:rPr>
      </w:pPr>
    </w:p>
    <w:p w:rsidR="005E350D" w:rsidRDefault="00B75741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правила землепользования и застройки </w:t>
      </w:r>
    </w:p>
    <w:p w:rsidR="005E350D" w:rsidRDefault="00B75741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Надеждинского СЕЛЬСКОГО поселения</w:t>
      </w:r>
    </w:p>
    <w:p w:rsidR="005E350D" w:rsidRDefault="00B75741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Ельниковского муниципального района</w:t>
      </w:r>
    </w:p>
    <w:p w:rsidR="005E350D" w:rsidRDefault="00B75741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Республики Мордовия</w:t>
      </w:r>
    </w:p>
    <w:p w:rsidR="005E350D" w:rsidRDefault="005E350D">
      <w:pPr>
        <w:ind w:firstLine="0"/>
        <w:jc w:val="center"/>
        <w:rPr>
          <w:b/>
          <w:bCs/>
          <w:color w:val="C0504D"/>
        </w:rPr>
      </w:pPr>
    </w:p>
    <w:p w:rsidR="005E350D" w:rsidRDefault="005E350D">
      <w:pPr>
        <w:ind w:firstLine="0"/>
        <w:jc w:val="center"/>
        <w:rPr>
          <w:b/>
          <w:bCs/>
          <w:color w:val="C0504D"/>
        </w:rPr>
      </w:pPr>
    </w:p>
    <w:p w:rsidR="005E350D" w:rsidRDefault="005E350D">
      <w:pPr>
        <w:ind w:firstLine="0"/>
        <w:jc w:val="center"/>
        <w:rPr>
          <w:b/>
          <w:bCs/>
          <w:color w:val="C0504D"/>
        </w:rPr>
      </w:pPr>
    </w:p>
    <w:p w:rsidR="005E350D" w:rsidRDefault="00B75741">
      <w:pPr>
        <w:ind w:firstLine="0"/>
        <w:jc w:val="center"/>
        <w:rPr>
          <w:sz w:val="32"/>
          <w:szCs w:val="28"/>
        </w:rPr>
      </w:pPr>
      <w:r>
        <w:rPr>
          <w:sz w:val="32"/>
          <w:szCs w:val="28"/>
        </w:rPr>
        <w:t>ЧАСТЬ 2</w:t>
      </w:r>
    </w:p>
    <w:p w:rsidR="005E350D" w:rsidRDefault="00B75741">
      <w:pPr>
        <w:ind w:firstLine="0"/>
        <w:jc w:val="center"/>
        <w:rPr>
          <w:sz w:val="32"/>
          <w:szCs w:val="28"/>
        </w:rPr>
      </w:pPr>
      <w:r>
        <w:rPr>
          <w:sz w:val="32"/>
          <w:szCs w:val="28"/>
        </w:rPr>
        <w:t>КАРТА ГРАДОСТРОИТЕЛЬНОГО ЗОНИРОВАНИЯ</w:t>
      </w:r>
    </w:p>
    <w:p w:rsidR="005E350D" w:rsidRDefault="005E350D">
      <w:pPr>
        <w:ind w:firstLine="0"/>
        <w:jc w:val="center"/>
        <w:rPr>
          <w:sz w:val="32"/>
          <w:szCs w:val="32"/>
        </w:rPr>
      </w:pPr>
    </w:p>
    <w:p w:rsidR="005E350D" w:rsidRDefault="00B75741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ЧАСТЬ 3</w:t>
      </w:r>
    </w:p>
    <w:p w:rsidR="005E350D" w:rsidRDefault="00B75741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ГРАДОСТРОИТЕЛЬНЫЕ РЕГЛАМЕНТЫ</w:t>
      </w:r>
    </w:p>
    <w:p w:rsidR="005E350D" w:rsidRDefault="005E350D">
      <w:pPr>
        <w:ind w:firstLine="0"/>
        <w:jc w:val="center"/>
        <w:rPr>
          <w:b/>
          <w:bCs/>
          <w:color w:val="C0504D"/>
        </w:rPr>
      </w:pPr>
    </w:p>
    <w:p w:rsidR="005E350D" w:rsidRDefault="005E350D">
      <w:pPr>
        <w:shd w:val="clear" w:color="auto" w:fill="FFFFFF"/>
        <w:ind w:left="993" w:right="-1" w:firstLine="55"/>
        <w:rPr>
          <w:color w:val="C0504D"/>
        </w:rPr>
      </w:pPr>
    </w:p>
    <w:p w:rsidR="005E350D" w:rsidRDefault="005E350D">
      <w:pPr>
        <w:shd w:val="clear" w:color="auto" w:fill="FFFFFF"/>
        <w:ind w:left="993" w:right="-1" w:firstLine="55"/>
        <w:rPr>
          <w:color w:val="C0504D"/>
        </w:rPr>
      </w:pPr>
    </w:p>
    <w:p w:rsidR="005E350D" w:rsidRDefault="005E350D">
      <w:pPr>
        <w:shd w:val="clear" w:color="auto" w:fill="FFFFFF"/>
        <w:ind w:left="993" w:right="-1" w:firstLine="55"/>
        <w:rPr>
          <w:color w:val="C0504D"/>
        </w:rPr>
      </w:pPr>
    </w:p>
    <w:p w:rsidR="005E350D" w:rsidRDefault="005E350D">
      <w:pPr>
        <w:shd w:val="clear" w:color="auto" w:fill="FFFFFF"/>
        <w:ind w:left="993" w:right="-1" w:firstLine="55"/>
        <w:rPr>
          <w:color w:val="C0504D"/>
        </w:rPr>
      </w:pPr>
    </w:p>
    <w:p w:rsidR="005E350D" w:rsidRDefault="005E350D">
      <w:pPr>
        <w:shd w:val="clear" w:color="auto" w:fill="FFFFFF"/>
        <w:ind w:left="993" w:right="-1" w:firstLine="55"/>
        <w:rPr>
          <w:color w:val="C0504D"/>
        </w:rPr>
      </w:pPr>
    </w:p>
    <w:p w:rsidR="005E350D" w:rsidRDefault="005E350D">
      <w:pPr>
        <w:shd w:val="clear" w:color="auto" w:fill="FFFFFF"/>
        <w:ind w:left="993" w:right="-1" w:firstLine="55"/>
        <w:rPr>
          <w:color w:val="C0504D"/>
        </w:rPr>
      </w:pPr>
    </w:p>
    <w:p w:rsidR="005E350D" w:rsidRDefault="005E350D">
      <w:pPr>
        <w:shd w:val="clear" w:color="auto" w:fill="FFFFFF"/>
        <w:ind w:left="993" w:right="-1" w:firstLine="55"/>
        <w:rPr>
          <w:color w:val="C0504D"/>
        </w:rPr>
      </w:pPr>
    </w:p>
    <w:p w:rsidR="005E350D" w:rsidRDefault="005E350D">
      <w:pPr>
        <w:shd w:val="clear" w:color="auto" w:fill="FFFFFF"/>
        <w:ind w:left="993" w:right="-1" w:firstLine="55"/>
        <w:rPr>
          <w:color w:val="C0504D"/>
        </w:rPr>
      </w:pPr>
    </w:p>
    <w:p w:rsidR="005E350D" w:rsidRDefault="00B75741">
      <w:pPr>
        <w:shd w:val="clear" w:color="auto" w:fill="FFFFFF"/>
        <w:tabs>
          <w:tab w:val="left" w:pos="8334"/>
        </w:tabs>
        <w:spacing w:before="80"/>
        <w:rPr>
          <w:b/>
          <w:bCs/>
        </w:rPr>
      </w:pPr>
      <w:r>
        <w:rPr>
          <w:color w:val="C0504D"/>
        </w:rPr>
        <w:br w:type="page" w:clear="all"/>
      </w:r>
    </w:p>
    <w:p w:rsidR="005E350D" w:rsidRDefault="00B75741">
      <w:pPr>
        <w:pStyle w:val="aff1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lastRenderedPageBreak/>
        <w:t>Оглавление</w:t>
      </w:r>
    </w:p>
    <w:p w:rsidR="005E350D" w:rsidRDefault="00B75741">
      <w:pPr>
        <w:pStyle w:val="12"/>
        <w:rPr>
          <w:rFonts w:eastAsiaTheme="minorEastAsia"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404221" w:tooltip="#_Toc135404221" w:history="1">
        <w:r>
          <w:rPr>
            <w:rStyle w:val="aff"/>
            <w:b/>
            <w:sz w:val="24"/>
            <w:szCs w:val="24"/>
          </w:rPr>
          <w:t>ЧАСТЬ 2 КАРТА ГРАДОСТРОИТЕЛЬНОГО ЗОНИРОВАНИЯ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_Toc135404221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hyperlink>
    </w:p>
    <w:p w:rsidR="005E350D" w:rsidRDefault="00D42DA3">
      <w:pPr>
        <w:pStyle w:val="29"/>
        <w:rPr>
          <w:rFonts w:eastAsiaTheme="minorEastAsia"/>
        </w:rPr>
      </w:pPr>
      <w:hyperlink w:anchor="_Toc135404222" w:tooltip="#_Toc135404222" w:history="1">
        <w:r w:rsidR="00B75741">
          <w:rPr>
            <w:rStyle w:val="aff"/>
          </w:rPr>
          <w:t>Глава 8. Градостроительное зонирование. Территориальные зоны на карте градостро</w:t>
        </w:r>
        <w:r w:rsidR="00B75741">
          <w:rPr>
            <w:rStyle w:val="aff"/>
          </w:rPr>
          <w:t>и</w:t>
        </w:r>
        <w:r w:rsidR="00B75741">
          <w:rPr>
            <w:rStyle w:val="aff"/>
          </w:rPr>
          <w:t>тельного зонирования</w:t>
        </w:r>
        <w:r w:rsidR="00B75741">
          <w:tab/>
        </w:r>
        <w:r w:rsidR="00B75741">
          <w:fldChar w:fldCharType="begin"/>
        </w:r>
        <w:r w:rsidR="00B75741">
          <w:instrText xml:space="preserve"> PAGEREF _Toc135404222 \h </w:instrText>
        </w:r>
        <w:r w:rsidR="00B75741">
          <w:fldChar w:fldCharType="separate"/>
        </w:r>
        <w:r w:rsidR="00B75741">
          <w:t>3</w:t>
        </w:r>
        <w:r w:rsidR="00B75741">
          <w:fldChar w:fldCharType="end"/>
        </w:r>
      </w:hyperlink>
    </w:p>
    <w:p w:rsidR="005E350D" w:rsidRDefault="00D42DA3">
      <w:pPr>
        <w:pStyle w:val="36"/>
        <w:rPr>
          <w:rFonts w:ascii="Times New Roman" w:eastAsiaTheme="minorEastAsia" w:hAnsi="Times New Roman"/>
          <w:sz w:val="24"/>
          <w:szCs w:val="24"/>
        </w:rPr>
      </w:pPr>
      <w:hyperlink w:anchor="_Toc135404223" w:tooltip="#_Toc135404223" w:history="1">
        <w:r w:rsidR="00B75741">
          <w:rPr>
            <w:rStyle w:val="aff"/>
            <w:rFonts w:ascii="Times New Roman" w:hAnsi="Times New Roman"/>
            <w:sz w:val="24"/>
            <w:szCs w:val="24"/>
          </w:rPr>
          <w:t>Статья 19. Градостроительное зонирование</w:t>
        </w:r>
        <w:r w:rsidR="00B75741">
          <w:rPr>
            <w:rFonts w:ascii="Times New Roman" w:hAnsi="Times New Roman"/>
            <w:sz w:val="24"/>
            <w:szCs w:val="24"/>
          </w:rPr>
          <w:tab/>
        </w:r>
        <w:r w:rsidR="00B75741">
          <w:rPr>
            <w:rFonts w:ascii="Times New Roman" w:hAnsi="Times New Roman"/>
            <w:sz w:val="24"/>
            <w:szCs w:val="24"/>
          </w:rPr>
          <w:fldChar w:fldCharType="begin"/>
        </w:r>
        <w:r w:rsidR="00B75741">
          <w:rPr>
            <w:rFonts w:ascii="Times New Roman" w:hAnsi="Times New Roman"/>
            <w:sz w:val="24"/>
            <w:szCs w:val="24"/>
          </w:rPr>
          <w:instrText xml:space="preserve"> PAGEREF _Toc135404223 \h </w:instrText>
        </w:r>
        <w:r w:rsidR="00B75741">
          <w:rPr>
            <w:rFonts w:ascii="Times New Roman" w:hAnsi="Times New Roman"/>
            <w:sz w:val="24"/>
            <w:szCs w:val="24"/>
          </w:rPr>
        </w:r>
        <w:r w:rsidR="00B75741">
          <w:rPr>
            <w:rFonts w:ascii="Times New Roman" w:hAnsi="Times New Roman"/>
            <w:sz w:val="24"/>
            <w:szCs w:val="24"/>
          </w:rPr>
          <w:fldChar w:fldCharType="separate"/>
        </w:r>
        <w:r w:rsidR="00B75741">
          <w:rPr>
            <w:rFonts w:ascii="Times New Roman" w:hAnsi="Times New Roman"/>
            <w:sz w:val="24"/>
            <w:szCs w:val="24"/>
          </w:rPr>
          <w:t>3</w:t>
        </w:r>
        <w:r w:rsidR="00B75741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5E350D" w:rsidRDefault="00D42DA3">
      <w:pPr>
        <w:pStyle w:val="36"/>
        <w:rPr>
          <w:rFonts w:ascii="Times New Roman" w:eastAsiaTheme="minorEastAsia" w:hAnsi="Times New Roman"/>
          <w:sz w:val="24"/>
          <w:szCs w:val="24"/>
        </w:rPr>
      </w:pPr>
      <w:hyperlink w:anchor="_Toc135404224" w:tooltip="#_Toc135404224" w:history="1">
        <w:r w:rsidR="00B75741">
          <w:rPr>
            <w:rStyle w:val="aff"/>
            <w:rFonts w:ascii="Times New Roman" w:hAnsi="Times New Roman"/>
            <w:sz w:val="24"/>
            <w:szCs w:val="24"/>
          </w:rPr>
          <w:t>Статья 20. Территориальные зоны</w:t>
        </w:r>
        <w:r w:rsidR="00B75741">
          <w:rPr>
            <w:rFonts w:ascii="Times New Roman" w:hAnsi="Times New Roman"/>
            <w:sz w:val="24"/>
            <w:szCs w:val="24"/>
          </w:rPr>
          <w:tab/>
        </w:r>
        <w:r w:rsidR="00B75741">
          <w:rPr>
            <w:rFonts w:ascii="Times New Roman" w:hAnsi="Times New Roman"/>
            <w:sz w:val="24"/>
            <w:szCs w:val="24"/>
          </w:rPr>
          <w:fldChar w:fldCharType="begin"/>
        </w:r>
        <w:r w:rsidR="00B75741">
          <w:rPr>
            <w:rFonts w:ascii="Times New Roman" w:hAnsi="Times New Roman"/>
            <w:sz w:val="24"/>
            <w:szCs w:val="24"/>
          </w:rPr>
          <w:instrText xml:space="preserve"> PAGEREF _Toc135404224 \h </w:instrText>
        </w:r>
        <w:r w:rsidR="00B75741">
          <w:rPr>
            <w:rFonts w:ascii="Times New Roman" w:hAnsi="Times New Roman"/>
            <w:sz w:val="24"/>
            <w:szCs w:val="24"/>
          </w:rPr>
        </w:r>
        <w:r w:rsidR="00B75741">
          <w:rPr>
            <w:rFonts w:ascii="Times New Roman" w:hAnsi="Times New Roman"/>
            <w:sz w:val="24"/>
            <w:szCs w:val="24"/>
          </w:rPr>
          <w:fldChar w:fldCharType="separate"/>
        </w:r>
        <w:r w:rsidR="00B75741">
          <w:rPr>
            <w:rFonts w:ascii="Times New Roman" w:hAnsi="Times New Roman"/>
            <w:sz w:val="24"/>
            <w:szCs w:val="24"/>
          </w:rPr>
          <w:t>3</w:t>
        </w:r>
        <w:r w:rsidR="00B75741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5E350D" w:rsidRDefault="00D42DA3">
      <w:pPr>
        <w:pStyle w:val="36"/>
        <w:rPr>
          <w:rFonts w:ascii="Times New Roman" w:eastAsiaTheme="minorEastAsia" w:hAnsi="Times New Roman"/>
          <w:sz w:val="24"/>
          <w:szCs w:val="24"/>
        </w:rPr>
      </w:pPr>
      <w:hyperlink w:anchor="_Toc135404225" w:tooltip="#_Toc135404225" w:history="1">
        <w:r w:rsidR="00B75741">
          <w:rPr>
            <w:rStyle w:val="aff"/>
            <w:rFonts w:ascii="Times New Roman" w:hAnsi="Times New Roman"/>
            <w:sz w:val="24"/>
            <w:szCs w:val="24"/>
          </w:rPr>
          <w:t>Статья 21. Карта градостроительного зон Надеждинского сельского поселения Ельниковского муниципального района Республики Мордовия.</w:t>
        </w:r>
        <w:r w:rsidR="00B75741">
          <w:rPr>
            <w:rFonts w:ascii="Times New Roman" w:hAnsi="Times New Roman"/>
            <w:sz w:val="24"/>
            <w:szCs w:val="24"/>
          </w:rPr>
          <w:tab/>
        </w:r>
        <w:r w:rsidR="00B75741">
          <w:rPr>
            <w:rFonts w:ascii="Times New Roman" w:hAnsi="Times New Roman"/>
            <w:sz w:val="24"/>
            <w:szCs w:val="24"/>
          </w:rPr>
          <w:fldChar w:fldCharType="begin"/>
        </w:r>
        <w:r w:rsidR="00B75741">
          <w:rPr>
            <w:rFonts w:ascii="Times New Roman" w:hAnsi="Times New Roman"/>
            <w:sz w:val="24"/>
            <w:szCs w:val="24"/>
          </w:rPr>
          <w:instrText xml:space="preserve"> PAGEREF _Toc135404225 \h </w:instrText>
        </w:r>
        <w:r w:rsidR="00B75741">
          <w:rPr>
            <w:rFonts w:ascii="Times New Roman" w:hAnsi="Times New Roman"/>
            <w:sz w:val="24"/>
            <w:szCs w:val="24"/>
          </w:rPr>
        </w:r>
        <w:r w:rsidR="00B75741">
          <w:rPr>
            <w:rFonts w:ascii="Times New Roman" w:hAnsi="Times New Roman"/>
            <w:sz w:val="24"/>
            <w:szCs w:val="24"/>
          </w:rPr>
          <w:fldChar w:fldCharType="separate"/>
        </w:r>
        <w:r w:rsidR="00B75741">
          <w:rPr>
            <w:rFonts w:ascii="Times New Roman" w:hAnsi="Times New Roman"/>
            <w:sz w:val="24"/>
            <w:szCs w:val="24"/>
          </w:rPr>
          <w:t>5</w:t>
        </w:r>
        <w:r w:rsidR="00B75741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5E350D" w:rsidRDefault="00D42DA3">
      <w:pPr>
        <w:pStyle w:val="12"/>
        <w:rPr>
          <w:rFonts w:eastAsiaTheme="minorEastAsia"/>
          <w:sz w:val="24"/>
          <w:szCs w:val="24"/>
        </w:rPr>
      </w:pPr>
      <w:hyperlink w:anchor="_Toc135404226" w:tooltip="#_Toc135404226" w:history="1">
        <w:r w:rsidR="00B75741">
          <w:rPr>
            <w:rStyle w:val="aff"/>
            <w:b/>
            <w:sz w:val="24"/>
            <w:szCs w:val="24"/>
          </w:rPr>
          <w:t>ЧАСТЬ 3 ГРАДОСТРОИТЕЛЬНЫЕ РЕГЛАМЕНТЫ</w:t>
        </w:r>
        <w:r w:rsidR="00B75741">
          <w:rPr>
            <w:sz w:val="24"/>
            <w:szCs w:val="24"/>
          </w:rPr>
          <w:tab/>
        </w:r>
        <w:r w:rsidR="00B75741">
          <w:rPr>
            <w:sz w:val="24"/>
            <w:szCs w:val="24"/>
          </w:rPr>
          <w:fldChar w:fldCharType="begin"/>
        </w:r>
        <w:r w:rsidR="00B75741">
          <w:rPr>
            <w:sz w:val="24"/>
            <w:szCs w:val="24"/>
          </w:rPr>
          <w:instrText xml:space="preserve"> PAGEREF _Toc135404226 \h </w:instrText>
        </w:r>
        <w:r w:rsidR="00B75741">
          <w:rPr>
            <w:sz w:val="24"/>
            <w:szCs w:val="24"/>
          </w:rPr>
        </w:r>
        <w:r w:rsidR="00B75741">
          <w:rPr>
            <w:sz w:val="24"/>
            <w:szCs w:val="24"/>
          </w:rPr>
          <w:fldChar w:fldCharType="separate"/>
        </w:r>
        <w:r w:rsidR="00B75741">
          <w:rPr>
            <w:sz w:val="24"/>
            <w:szCs w:val="24"/>
          </w:rPr>
          <w:t>6</w:t>
        </w:r>
        <w:r w:rsidR="00B75741">
          <w:rPr>
            <w:sz w:val="24"/>
            <w:szCs w:val="24"/>
          </w:rPr>
          <w:fldChar w:fldCharType="end"/>
        </w:r>
      </w:hyperlink>
    </w:p>
    <w:p w:rsidR="005E350D" w:rsidRDefault="00D42DA3">
      <w:pPr>
        <w:pStyle w:val="29"/>
        <w:rPr>
          <w:rFonts w:eastAsiaTheme="minorEastAsia"/>
        </w:rPr>
      </w:pPr>
      <w:hyperlink w:anchor="_Toc135404227" w:tooltip="#_Toc135404227" w:history="1">
        <w:r w:rsidR="00B75741">
          <w:rPr>
            <w:rStyle w:val="aff"/>
          </w:rPr>
          <w:t>Глава 9. Градостроительные регламенты. Действие и виды градостроительных регламе</w:t>
        </w:r>
        <w:r w:rsidR="00B75741">
          <w:rPr>
            <w:rStyle w:val="aff"/>
          </w:rPr>
          <w:t>н</w:t>
        </w:r>
        <w:r w:rsidR="00B75741">
          <w:rPr>
            <w:rStyle w:val="aff"/>
          </w:rPr>
          <w:t>тов.</w:t>
        </w:r>
        <w:r w:rsidR="00B75741">
          <w:tab/>
        </w:r>
        <w:r w:rsidR="00B75741">
          <w:fldChar w:fldCharType="begin"/>
        </w:r>
        <w:r w:rsidR="00B75741">
          <w:instrText xml:space="preserve"> PAGEREF _Toc135404227 \h </w:instrText>
        </w:r>
        <w:r w:rsidR="00B75741">
          <w:fldChar w:fldCharType="separate"/>
        </w:r>
        <w:r w:rsidR="00B75741">
          <w:t>6</w:t>
        </w:r>
        <w:r w:rsidR="00B75741">
          <w:fldChar w:fldCharType="end"/>
        </w:r>
      </w:hyperlink>
    </w:p>
    <w:p w:rsidR="005E350D" w:rsidRDefault="00D42DA3">
      <w:pPr>
        <w:pStyle w:val="36"/>
        <w:tabs>
          <w:tab w:val="left" w:pos="1320"/>
        </w:tabs>
        <w:rPr>
          <w:rFonts w:ascii="Times New Roman" w:eastAsiaTheme="minorEastAsia" w:hAnsi="Times New Roman"/>
          <w:sz w:val="24"/>
          <w:szCs w:val="24"/>
        </w:rPr>
      </w:pPr>
      <w:hyperlink w:anchor="_Toc135404228" w:tooltip="#_Toc135404228" w:history="1">
        <w:r w:rsidR="00B75741">
          <w:rPr>
            <w:rStyle w:val="aff"/>
            <w:rFonts w:ascii="Times New Roman" w:hAnsi="Times New Roman"/>
            <w:sz w:val="24"/>
            <w:szCs w:val="24"/>
          </w:rPr>
          <w:t>Статья 22.</w:t>
        </w:r>
        <w:r w:rsidR="00B75741">
          <w:rPr>
            <w:rFonts w:ascii="Times New Roman" w:eastAsiaTheme="minorEastAsia" w:hAnsi="Times New Roman"/>
            <w:sz w:val="24"/>
            <w:szCs w:val="24"/>
          </w:rPr>
          <w:tab/>
        </w:r>
        <w:r w:rsidR="00B75741">
          <w:rPr>
            <w:rStyle w:val="aff"/>
            <w:rFonts w:ascii="Times New Roman" w:hAnsi="Times New Roman"/>
            <w:sz w:val="24"/>
            <w:szCs w:val="24"/>
          </w:rPr>
          <w:t>Градостроительный регламент.</w:t>
        </w:r>
        <w:r w:rsidR="00B75741">
          <w:rPr>
            <w:rFonts w:ascii="Times New Roman" w:hAnsi="Times New Roman"/>
            <w:sz w:val="24"/>
            <w:szCs w:val="24"/>
          </w:rPr>
          <w:tab/>
        </w:r>
        <w:r w:rsidR="00B75741">
          <w:rPr>
            <w:rFonts w:ascii="Times New Roman" w:hAnsi="Times New Roman"/>
            <w:sz w:val="24"/>
            <w:szCs w:val="24"/>
          </w:rPr>
          <w:fldChar w:fldCharType="begin"/>
        </w:r>
        <w:r w:rsidR="00B75741">
          <w:rPr>
            <w:rFonts w:ascii="Times New Roman" w:hAnsi="Times New Roman"/>
            <w:sz w:val="24"/>
            <w:szCs w:val="24"/>
          </w:rPr>
          <w:instrText xml:space="preserve"> PAGEREF _Toc135404228 \h </w:instrText>
        </w:r>
        <w:r w:rsidR="00B75741">
          <w:rPr>
            <w:rFonts w:ascii="Times New Roman" w:hAnsi="Times New Roman"/>
            <w:sz w:val="24"/>
            <w:szCs w:val="24"/>
          </w:rPr>
        </w:r>
        <w:r w:rsidR="00B75741">
          <w:rPr>
            <w:rFonts w:ascii="Times New Roman" w:hAnsi="Times New Roman"/>
            <w:sz w:val="24"/>
            <w:szCs w:val="24"/>
          </w:rPr>
          <w:fldChar w:fldCharType="separate"/>
        </w:r>
        <w:r w:rsidR="00B75741">
          <w:rPr>
            <w:rFonts w:ascii="Times New Roman" w:hAnsi="Times New Roman"/>
            <w:sz w:val="24"/>
            <w:szCs w:val="24"/>
          </w:rPr>
          <w:t>6</w:t>
        </w:r>
        <w:r w:rsidR="00B75741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5E350D" w:rsidRDefault="00D42DA3">
      <w:pPr>
        <w:pStyle w:val="36"/>
        <w:tabs>
          <w:tab w:val="left" w:pos="1320"/>
        </w:tabs>
        <w:rPr>
          <w:rFonts w:ascii="Times New Roman" w:eastAsiaTheme="minorEastAsia" w:hAnsi="Times New Roman"/>
          <w:sz w:val="24"/>
          <w:szCs w:val="24"/>
        </w:rPr>
      </w:pPr>
      <w:hyperlink w:anchor="_Toc135404229" w:tooltip="#_Toc135404229" w:history="1">
        <w:r w:rsidR="00B75741">
          <w:rPr>
            <w:rStyle w:val="aff"/>
            <w:rFonts w:ascii="Times New Roman" w:hAnsi="Times New Roman"/>
            <w:sz w:val="24"/>
            <w:szCs w:val="24"/>
          </w:rPr>
          <w:t>Статья 23.</w:t>
        </w:r>
        <w:r w:rsidR="00B75741">
          <w:rPr>
            <w:rFonts w:ascii="Times New Roman" w:eastAsiaTheme="minorEastAsia" w:hAnsi="Times New Roman"/>
            <w:sz w:val="24"/>
            <w:szCs w:val="24"/>
          </w:rPr>
          <w:tab/>
        </w:r>
        <w:r w:rsidR="00B75741">
          <w:rPr>
            <w:rStyle w:val="aff"/>
            <w:rFonts w:ascii="Times New Roman" w:hAnsi="Times New Roman"/>
            <w:sz w:val="24"/>
            <w:szCs w:val="24"/>
          </w:rPr>
          <w:t>Действие градостроительного регламента.</w:t>
        </w:r>
        <w:r w:rsidR="00B75741">
          <w:rPr>
            <w:rFonts w:ascii="Times New Roman" w:hAnsi="Times New Roman"/>
            <w:sz w:val="24"/>
            <w:szCs w:val="24"/>
          </w:rPr>
          <w:tab/>
        </w:r>
        <w:r w:rsidR="00B75741">
          <w:rPr>
            <w:rFonts w:ascii="Times New Roman" w:hAnsi="Times New Roman"/>
            <w:sz w:val="24"/>
            <w:szCs w:val="24"/>
          </w:rPr>
          <w:fldChar w:fldCharType="begin"/>
        </w:r>
        <w:r w:rsidR="00B75741">
          <w:rPr>
            <w:rFonts w:ascii="Times New Roman" w:hAnsi="Times New Roman"/>
            <w:sz w:val="24"/>
            <w:szCs w:val="24"/>
          </w:rPr>
          <w:instrText xml:space="preserve"> PAGEREF _Toc135404229 \h </w:instrText>
        </w:r>
        <w:r w:rsidR="00B75741">
          <w:rPr>
            <w:rFonts w:ascii="Times New Roman" w:hAnsi="Times New Roman"/>
            <w:sz w:val="24"/>
            <w:szCs w:val="24"/>
          </w:rPr>
        </w:r>
        <w:r w:rsidR="00B75741">
          <w:rPr>
            <w:rFonts w:ascii="Times New Roman" w:hAnsi="Times New Roman"/>
            <w:sz w:val="24"/>
            <w:szCs w:val="24"/>
          </w:rPr>
          <w:fldChar w:fldCharType="separate"/>
        </w:r>
        <w:r w:rsidR="00B75741">
          <w:rPr>
            <w:rFonts w:ascii="Times New Roman" w:hAnsi="Times New Roman"/>
            <w:sz w:val="24"/>
            <w:szCs w:val="24"/>
          </w:rPr>
          <w:t>7</w:t>
        </w:r>
        <w:r w:rsidR="00B75741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5E350D" w:rsidRDefault="00D42DA3">
      <w:pPr>
        <w:pStyle w:val="29"/>
        <w:rPr>
          <w:rFonts w:eastAsiaTheme="minorEastAsia"/>
        </w:rPr>
      </w:pPr>
      <w:hyperlink w:anchor="_Toc135404230" w:tooltip="#_Toc135404230" w:history="1">
        <w:r w:rsidR="00B75741">
          <w:rPr>
            <w:rStyle w:val="aff"/>
          </w:rPr>
          <w:t>Глава 10. Градостроительные регламенты территориальных зон Надеждинского сельск</w:t>
        </w:r>
        <w:r w:rsidR="00B75741">
          <w:rPr>
            <w:rStyle w:val="aff"/>
          </w:rPr>
          <w:t>о</w:t>
        </w:r>
        <w:r w:rsidR="00B75741">
          <w:rPr>
            <w:rStyle w:val="aff"/>
          </w:rPr>
          <w:t>го поселения</w:t>
        </w:r>
      </w:hyperlink>
      <w:r w:rsidR="00B75741">
        <w:rPr>
          <w:rFonts w:eastAsiaTheme="minorEastAsia"/>
        </w:rPr>
        <w:t xml:space="preserve"> </w:t>
      </w:r>
      <w:hyperlink w:anchor="_Toc135404231" w:tooltip="#_Toc135404231" w:history="1">
        <w:r w:rsidR="00B75741">
          <w:rPr>
            <w:rStyle w:val="aff"/>
          </w:rPr>
          <w:t>Ельниковского муниципального района</w:t>
        </w:r>
        <w:r w:rsidR="00B75741">
          <w:tab/>
        </w:r>
        <w:r w:rsidR="00B75741">
          <w:fldChar w:fldCharType="begin"/>
        </w:r>
        <w:r w:rsidR="00B75741">
          <w:instrText xml:space="preserve"> PAGEREF _Toc135404231 \h </w:instrText>
        </w:r>
        <w:r w:rsidR="00B75741">
          <w:fldChar w:fldCharType="separate"/>
        </w:r>
        <w:r w:rsidR="00B75741">
          <w:t>8</w:t>
        </w:r>
        <w:r w:rsidR="00B75741">
          <w:fldChar w:fldCharType="end"/>
        </w:r>
      </w:hyperlink>
    </w:p>
    <w:p w:rsidR="005E350D" w:rsidRDefault="00B75741">
      <w:r>
        <w:t>Статья 24. Виды разрешенного использования земельных участков и объектов кап</w:t>
      </w:r>
      <w:r>
        <w:t>и</w:t>
      </w:r>
      <w:r>
        <w:t>тального строительства.......................................................................................................................8</w:t>
      </w:r>
    </w:p>
    <w:p w:rsidR="005E350D" w:rsidRDefault="00D42DA3">
      <w:pPr>
        <w:pStyle w:val="36"/>
        <w:rPr>
          <w:rFonts w:ascii="Times New Roman" w:eastAsiaTheme="minorEastAsia" w:hAnsi="Times New Roman"/>
          <w:sz w:val="24"/>
          <w:szCs w:val="24"/>
        </w:rPr>
      </w:pPr>
      <w:hyperlink w:anchor="_Toc135404232" w:tooltip="#_Toc135404232" w:history="1">
        <w:r w:rsidR="00B75741">
          <w:rPr>
            <w:rStyle w:val="aff"/>
            <w:rFonts w:ascii="Times New Roman" w:hAnsi="Times New Roman"/>
            <w:sz w:val="24"/>
            <w:szCs w:val="24"/>
          </w:rPr>
          <w:t>Статья 24.1 Градостроительные регламенты. Жилая зона.</w:t>
        </w:r>
        <w:r w:rsidR="00B75741">
          <w:rPr>
            <w:rFonts w:ascii="Times New Roman" w:hAnsi="Times New Roman"/>
            <w:sz w:val="24"/>
            <w:szCs w:val="24"/>
          </w:rPr>
          <w:tab/>
          <w:t>32</w:t>
        </w:r>
      </w:hyperlink>
    </w:p>
    <w:p w:rsidR="005E350D" w:rsidRDefault="00D42DA3">
      <w:pPr>
        <w:pStyle w:val="36"/>
        <w:rPr>
          <w:rFonts w:ascii="Times New Roman" w:eastAsiaTheme="minorEastAsia" w:hAnsi="Times New Roman"/>
          <w:sz w:val="24"/>
          <w:szCs w:val="24"/>
        </w:rPr>
      </w:pPr>
      <w:hyperlink w:anchor="_Toc135404233" w:tooltip="#_Toc135404233" w:history="1">
        <w:r w:rsidR="00B75741">
          <w:rPr>
            <w:rStyle w:val="aff"/>
            <w:rFonts w:ascii="Times New Roman" w:hAnsi="Times New Roman"/>
            <w:sz w:val="24"/>
            <w:szCs w:val="24"/>
          </w:rPr>
          <w:t>Статья 24.2 Градостроительные регламенты. Общественно–деловые зоны.</w:t>
        </w:r>
        <w:r w:rsidR="00B75741">
          <w:rPr>
            <w:rFonts w:ascii="Times New Roman" w:hAnsi="Times New Roman"/>
            <w:sz w:val="24"/>
            <w:szCs w:val="24"/>
          </w:rPr>
          <w:tab/>
          <w:t>40</w:t>
        </w:r>
      </w:hyperlink>
    </w:p>
    <w:p w:rsidR="005E350D" w:rsidRDefault="00D42DA3">
      <w:pPr>
        <w:pStyle w:val="36"/>
        <w:tabs>
          <w:tab w:val="left" w:pos="1540"/>
        </w:tabs>
        <w:rPr>
          <w:rFonts w:ascii="Times New Roman" w:eastAsiaTheme="minorEastAsia" w:hAnsi="Times New Roman"/>
          <w:sz w:val="24"/>
          <w:szCs w:val="24"/>
        </w:rPr>
      </w:pPr>
      <w:hyperlink w:anchor="_Toc135404234" w:tooltip="#_Toc135404234" w:history="1">
        <w:r w:rsidR="00B75741">
          <w:rPr>
            <w:rStyle w:val="aff"/>
            <w:rFonts w:ascii="Times New Roman" w:hAnsi="Times New Roman"/>
            <w:sz w:val="24"/>
            <w:szCs w:val="24"/>
          </w:rPr>
          <w:t>Статья 24.3</w:t>
        </w:r>
        <w:r w:rsidR="00B75741">
          <w:rPr>
            <w:rFonts w:ascii="Times New Roman" w:eastAsiaTheme="minorEastAsia" w:hAnsi="Times New Roman"/>
            <w:sz w:val="24"/>
            <w:szCs w:val="24"/>
          </w:rPr>
          <w:tab/>
        </w:r>
        <w:r w:rsidR="00B75741">
          <w:rPr>
            <w:rStyle w:val="aff"/>
            <w:rFonts w:ascii="Times New Roman" w:hAnsi="Times New Roman"/>
            <w:sz w:val="24"/>
            <w:szCs w:val="24"/>
          </w:rPr>
          <w:t>Градостроительные регламенты. Производственные зоны, зоны инженерной и транспортной инфраструктур</w:t>
        </w:r>
        <w:r w:rsidR="00B75741">
          <w:rPr>
            <w:rFonts w:ascii="Times New Roman" w:hAnsi="Times New Roman"/>
            <w:sz w:val="24"/>
            <w:szCs w:val="24"/>
          </w:rPr>
          <w:tab/>
          <w:t>46</w:t>
        </w:r>
      </w:hyperlink>
    </w:p>
    <w:p w:rsidR="005E350D" w:rsidRDefault="00D42DA3">
      <w:pPr>
        <w:pStyle w:val="36"/>
        <w:tabs>
          <w:tab w:val="left" w:pos="1320"/>
        </w:tabs>
        <w:rPr>
          <w:rFonts w:ascii="Times New Roman" w:eastAsiaTheme="minorEastAsia" w:hAnsi="Times New Roman"/>
          <w:sz w:val="24"/>
          <w:szCs w:val="24"/>
        </w:rPr>
      </w:pPr>
      <w:hyperlink w:anchor="_Toc135404235" w:tooltip="#_Toc135404235" w:history="1">
        <w:r w:rsidR="00B75741">
          <w:rPr>
            <w:rStyle w:val="aff"/>
            <w:rFonts w:ascii="Times New Roman" w:hAnsi="Times New Roman"/>
            <w:sz w:val="24"/>
            <w:szCs w:val="24"/>
          </w:rPr>
          <w:t>Статья 24.4</w:t>
        </w:r>
        <w:r w:rsidR="00B75741">
          <w:rPr>
            <w:rFonts w:ascii="Times New Roman" w:eastAsiaTheme="minorEastAsia" w:hAnsi="Times New Roman"/>
            <w:sz w:val="24"/>
            <w:szCs w:val="24"/>
          </w:rPr>
          <w:tab/>
        </w:r>
        <w:r w:rsidR="00B75741">
          <w:rPr>
            <w:rStyle w:val="aff"/>
            <w:rFonts w:ascii="Times New Roman" w:hAnsi="Times New Roman"/>
            <w:sz w:val="24"/>
            <w:szCs w:val="24"/>
          </w:rPr>
          <w:t>Градостроительные регламенты. Зоны сельскохозяйственного использования.</w:t>
        </w:r>
        <w:r w:rsidR="00B75741">
          <w:rPr>
            <w:rFonts w:ascii="Times New Roman" w:hAnsi="Times New Roman"/>
            <w:sz w:val="24"/>
            <w:szCs w:val="24"/>
          </w:rPr>
          <w:tab/>
          <w:t>51</w:t>
        </w:r>
      </w:hyperlink>
    </w:p>
    <w:p w:rsidR="005E350D" w:rsidRDefault="00D42DA3">
      <w:pPr>
        <w:pStyle w:val="36"/>
        <w:rPr>
          <w:rFonts w:ascii="Times New Roman" w:eastAsiaTheme="minorEastAsia" w:hAnsi="Times New Roman"/>
          <w:sz w:val="24"/>
          <w:szCs w:val="24"/>
        </w:rPr>
      </w:pPr>
      <w:hyperlink w:anchor="_Toc135404236" w:tooltip="#_Toc135404236" w:history="1">
        <w:r w:rsidR="00B75741">
          <w:rPr>
            <w:rStyle w:val="aff"/>
            <w:rFonts w:ascii="Times New Roman" w:hAnsi="Times New Roman"/>
            <w:sz w:val="24"/>
            <w:szCs w:val="24"/>
          </w:rPr>
          <w:t>Статья 24.5 Градостроительные регламенты. Зоны специального назначения</w:t>
        </w:r>
        <w:r w:rsidR="00B75741">
          <w:rPr>
            <w:rFonts w:ascii="Times New Roman" w:hAnsi="Times New Roman"/>
            <w:sz w:val="24"/>
            <w:szCs w:val="24"/>
          </w:rPr>
          <w:tab/>
        </w:r>
        <w:r w:rsidR="00B75741">
          <w:rPr>
            <w:rFonts w:ascii="Times New Roman" w:hAnsi="Times New Roman"/>
            <w:sz w:val="24"/>
            <w:szCs w:val="24"/>
          </w:rPr>
          <w:fldChar w:fldCharType="begin"/>
        </w:r>
        <w:r w:rsidR="00B75741">
          <w:rPr>
            <w:rFonts w:ascii="Times New Roman" w:hAnsi="Times New Roman"/>
            <w:sz w:val="24"/>
            <w:szCs w:val="24"/>
          </w:rPr>
          <w:instrText xml:space="preserve"> PAGEREF _Toc135404236 \h </w:instrText>
        </w:r>
        <w:r w:rsidR="00B75741">
          <w:rPr>
            <w:rFonts w:ascii="Times New Roman" w:hAnsi="Times New Roman"/>
            <w:sz w:val="24"/>
            <w:szCs w:val="24"/>
          </w:rPr>
        </w:r>
        <w:r w:rsidR="00B75741">
          <w:rPr>
            <w:rFonts w:ascii="Times New Roman" w:hAnsi="Times New Roman"/>
            <w:sz w:val="24"/>
            <w:szCs w:val="24"/>
          </w:rPr>
          <w:fldChar w:fldCharType="separate"/>
        </w:r>
        <w:r w:rsidR="00B75741">
          <w:rPr>
            <w:rFonts w:ascii="Times New Roman" w:hAnsi="Times New Roman"/>
            <w:sz w:val="24"/>
            <w:szCs w:val="24"/>
          </w:rPr>
          <w:t>57</w:t>
        </w:r>
        <w:r w:rsidR="00B75741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5E350D" w:rsidRDefault="00D42DA3">
      <w:pPr>
        <w:pStyle w:val="29"/>
        <w:rPr>
          <w:rFonts w:eastAsiaTheme="minorEastAsia"/>
        </w:rPr>
      </w:pPr>
      <w:hyperlink w:anchor="_Toc135404237" w:tooltip="#_Toc135404237" w:history="1">
        <w:r w:rsidR="00B75741">
          <w:rPr>
            <w:rStyle w:val="aff"/>
          </w:rPr>
          <w:t>Глава 11. Градостроительные регламенты в части ограничений использования земельных участков и объектов капитального строительства Надеждинского сельского поселения Ельн</w:t>
        </w:r>
        <w:r w:rsidR="00B75741">
          <w:rPr>
            <w:rStyle w:val="aff"/>
          </w:rPr>
          <w:t>и</w:t>
        </w:r>
        <w:r w:rsidR="00B75741">
          <w:rPr>
            <w:rStyle w:val="aff"/>
          </w:rPr>
          <w:t>ковского муниципального района Республики Мордовия</w:t>
        </w:r>
        <w:r w:rsidR="00B75741">
          <w:tab/>
          <w:t>63</w:t>
        </w:r>
      </w:hyperlink>
    </w:p>
    <w:p w:rsidR="005E350D" w:rsidRDefault="00D42DA3">
      <w:pPr>
        <w:pStyle w:val="36"/>
        <w:rPr>
          <w:rFonts w:ascii="Times New Roman" w:eastAsiaTheme="minorEastAsia" w:hAnsi="Times New Roman"/>
          <w:sz w:val="24"/>
          <w:szCs w:val="24"/>
        </w:rPr>
      </w:pPr>
      <w:hyperlink w:anchor="_Toc135404238" w:tooltip="#_Toc135404238" w:history="1">
        <w:r w:rsidR="00B75741">
          <w:rPr>
            <w:rStyle w:val="aff"/>
            <w:rFonts w:ascii="Times New Roman" w:hAnsi="Times New Roman"/>
            <w:sz w:val="24"/>
            <w:szCs w:val="24"/>
          </w:rPr>
          <w:t>Статья 25. Описание ограничений использования земельных участков и объектов капитальн</w:t>
        </w:r>
        <w:r w:rsidR="00B75741">
          <w:rPr>
            <w:rStyle w:val="aff"/>
            <w:rFonts w:ascii="Times New Roman" w:hAnsi="Times New Roman"/>
            <w:sz w:val="24"/>
            <w:szCs w:val="24"/>
          </w:rPr>
          <w:t>о</w:t>
        </w:r>
        <w:r w:rsidR="00B75741">
          <w:rPr>
            <w:rStyle w:val="aff"/>
            <w:rFonts w:ascii="Times New Roman" w:hAnsi="Times New Roman"/>
            <w:sz w:val="24"/>
            <w:szCs w:val="24"/>
          </w:rPr>
          <w:t>го строительства, расположенных в зонах с особыми условиями использования территорий.</w:t>
        </w:r>
        <w:r w:rsidR="00B75741">
          <w:rPr>
            <w:rFonts w:ascii="Times New Roman" w:hAnsi="Times New Roman"/>
            <w:sz w:val="24"/>
            <w:szCs w:val="24"/>
          </w:rPr>
          <w:tab/>
          <w:t>63</w:t>
        </w:r>
      </w:hyperlink>
    </w:p>
    <w:p w:rsidR="005E350D" w:rsidRDefault="00D42DA3">
      <w:pPr>
        <w:pStyle w:val="36"/>
        <w:rPr>
          <w:rFonts w:ascii="Times New Roman" w:eastAsiaTheme="minorEastAsia" w:hAnsi="Times New Roman"/>
          <w:sz w:val="24"/>
          <w:szCs w:val="24"/>
        </w:rPr>
      </w:pPr>
      <w:hyperlink w:anchor="_Toc135404239" w:tooltip="#_Toc135404239" w:history="1">
        <w:r w:rsidR="00B75741">
          <w:rPr>
            <w:rStyle w:val="aff"/>
            <w:rFonts w:ascii="Times New Roman" w:hAnsi="Times New Roman"/>
            <w:sz w:val="24"/>
            <w:szCs w:val="24"/>
          </w:rPr>
          <w:t>Статья 26. Территории, на которые действие градостроительного регламента не распростран</w:t>
        </w:r>
        <w:r w:rsidR="00B75741">
          <w:rPr>
            <w:rStyle w:val="aff"/>
            <w:rFonts w:ascii="Times New Roman" w:hAnsi="Times New Roman"/>
            <w:sz w:val="24"/>
            <w:szCs w:val="24"/>
          </w:rPr>
          <w:t>я</w:t>
        </w:r>
        <w:r w:rsidR="00B75741">
          <w:rPr>
            <w:rStyle w:val="aff"/>
            <w:rFonts w:ascii="Times New Roman" w:hAnsi="Times New Roman"/>
            <w:sz w:val="24"/>
            <w:szCs w:val="24"/>
          </w:rPr>
          <w:t>ется.</w:t>
        </w:r>
        <w:r w:rsidR="00B75741">
          <w:rPr>
            <w:rFonts w:ascii="Times New Roman" w:hAnsi="Times New Roman"/>
            <w:sz w:val="24"/>
            <w:szCs w:val="24"/>
          </w:rPr>
          <w:tab/>
          <w:t>64</w:t>
        </w:r>
      </w:hyperlink>
    </w:p>
    <w:p w:rsidR="005E350D" w:rsidRDefault="00D42DA3">
      <w:pPr>
        <w:pStyle w:val="36"/>
        <w:rPr>
          <w:rFonts w:ascii="Times New Roman" w:eastAsiaTheme="minorEastAsia" w:hAnsi="Times New Roman"/>
          <w:sz w:val="24"/>
          <w:szCs w:val="24"/>
        </w:rPr>
      </w:pPr>
      <w:hyperlink w:anchor="_Toc135404240" w:tooltip="#_Toc135404240" w:history="1">
        <w:r w:rsidR="00B75741">
          <w:rPr>
            <w:rStyle w:val="aff"/>
            <w:rFonts w:ascii="Times New Roman" w:hAnsi="Times New Roman"/>
            <w:sz w:val="24"/>
            <w:szCs w:val="24"/>
          </w:rPr>
          <w:t>Статья 27. Территории, для которых градостроительные регламенты не устанавливаются.</w:t>
        </w:r>
        <w:r w:rsidR="00B75741">
          <w:rPr>
            <w:rFonts w:ascii="Times New Roman" w:hAnsi="Times New Roman"/>
            <w:sz w:val="24"/>
            <w:szCs w:val="24"/>
          </w:rPr>
          <w:tab/>
          <w:t>64</w:t>
        </w:r>
      </w:hyperlink>
    </w:p>
    <w:p w:rsidR="005E350D" w:rsidRDefault="005E350D"/>
    <w:p w:rsidR="005E350D" w:rsidRDefault="00B75741">
      <w:pPr>
        <w:pStyle w:val="12"/>
      </w:pPr>
      <w:r>
        <w:fldChar w:fldCharType="end"/>
      </w:r>
    </w:p>
    <w:p w:rsidR="005E350D" w:rsidRDefault="005E350D"/>
    <w:p w:rsidR="005E350D" w:rsidRDefault="005E350D"/>
    <w:p w:rsidR="005E350D" w:rsidRDefault="005E350D"/>
    <w:p w:rsidR="005E350D" w:rsidRDefault="00B75741">
      <w:pPr>
        <w:tabs>
          <w:tab w:val="left" w:pos="4365"/>
        </w:tabs>
      </w:pPr>
      <w:r>
        <w:tab/>
      </w:r>
    </w:p>
    <w:p w:rsidR="005E350D" w:rsidRDefault="005E350D"/>
    <w:p w:rsidR="005E350D" w:rsidRDefault="005E350D"/>
    <w:p w:rsidR="005E350D" w:rsidRDefault="005E350D"/>
    <w:p w:rsidR="005E350D" w:rsidRDefault="005E350D"/>
    <w:p w:rsidR="005E350D" w:rsidRDefault="005E350D"/>
    <w:p w:rsidR="005E350D" w:rsidRDefault="00B75741">
      <w:pPr>
        <w:pStyle w:val="1"/>
        <w:rPr>
          <w:rFonts w:ascii="Verdana" w:hAnsi="Verdana"/>
          <w:color w:val="000000"/>
          <w:sz w:val="21"/>
          <w:szCs w:val="21"/>
        </w:rPr>
      </w:pPr>
      <w:r>
        <w:rPr>
          <w:sz w:val="24"/>
          <w:szCs w:val="24"/>
        </w:rPr>
        <w:br w:type="page" w:clear="all"/>
      </w:r>
    </w:p>
    <w:p w:rsidR="005E350D" w:rsidRDefault="005E350D"/>
    <w:p w:rsidR="005E350D" w:rsidRDefault="00B75741">
      <w:pPr>
        <w:pStyle w:val="1"/>
        <w:rPr>
          <w:b/>
        </w:rPr>
      </w:pPr>
      <w:bookmarkStart w:id="0" w:name="_Toc114565560"/>
      <w:bookmarkStart w:id="1" w:name="_Toc135404221"/>
      <w:r>
        <w:rPr>
          <w:b/>
        </w:rPr>
        <w:t>ЧАСТЬ 2</w:t>
      </w:r>
      <w:bookmarkEnd w:id="0"/>
      <w:r>
        <w:rPr>
          <w:b/>
        </w:rPr>
        <w:t xml:space="preserve"> КАРТА ГРАДОСТРОИТЕЛЬНОГО ЗОНИРОВАНИЯ</w:t>
      </w:r>
      <w:bookmarkEnd w:id="1"/>
    </w:p>
    <w:p w:rsidR="005E350D" w:rsidRDefault="005E350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E350D" w:rsidRDefault="00B75741">
      <w:pPr>
        <w:pStyle w:val="2"/>
      </w:pPr>
      <w:bookmarkStart w:id="2" w:name="_Toc135404222"/>
      <w:r>
        <w:t>Глава 8. Градостроительное зонирование. Территориальные зоны на карте градостроительного зонирования</w:t>
      </w:r>
      <w:bookmarkEnd w:id="2"/>
    </w:p>
    <w:p w:rsidR="005E350D" w:rsidRDefault="005E350D"/>
    <w:p w:rsidR="005E350D" w:rsidRDefault="00B75741">
      <w:pPr>
        <w:pStyle w:val="3"/>
      </w:pPr>
      <w:bookmarkStart w:id="3" w:name="_Toc135404223"/>
      <w:r>
        <w:t>Статья 19. Градостроительное зонирование</w:t>
      </w:r>
      <w:bookmarkEnd w:id="3"/>
    </w:p>
    <w:p w:rsidR="005E350D" w:rsidRDefault="00B75741">
      <w:pPr>
        <w:shd w:val="clear" w:color="auto" w:fill="FFFFFF"/>
        <w:ind w:right="-1"/>
      </w:pPr>
      <w:r>
        <w:rPr>
          <w:rStyle w:val="aff8"/>
          <w:b w:val="0"/>
        </w:rPr>
        <w:t>Градостроительное зонирование</w:t>
      </w:r>
      <w:r>
        <w:t xml:space="preserve"> - зонирование территорий муниципальных образов</w:t>
      </w:r>
      <w:r>
        <w:t>а</w:t>
      </w:r>
      <w:r>
        <w:t>ний в целях определения территориальных зон и установления градостроительных регламе</w:t>
      </w:r>
      <w:r>
        <w:t>н</w:t>
      </w:r>
      <w:r>
        <w:t>тов.</w:t>
      </w:r>
    </w:p>
    <w:p w:rsidR="005E350D" w:rsidRDefault="00B75741">
      <w:pPr>
        <w:shd w:val="clear" w:color="auto" w:fill="FFFFFF"/>
        <w:ind w:right="-1"/>
      </w:pPr>
      <w:r>
        <w:t xml:space="preserve">Градостроительное зонирование </w:t>
      </w:r>
      <w:proofErr w:type="spellStart"/>
      <w:r>
        <w:t>Надеждинского</w:t>
      </w:r>
      <w:proofErr w:type="spellEnd"/>
      <w:r>
        <w:t xml:space="preserve"> сельского поселения </w:t>
      </w:r>
      <w:proofErr w:type="spellStart"/>
      <w:r>
        <w:t>Ельниковского</w:t>
      </w:r>
      <w:proofErr w:type="spellEnd"/>
      <w:r>
        <w:t xml:space="preserve"> муниципального района представлено следующими картами:</w:t>
      </w:r>
    </w:p>
    <w:p w:rsidR="005E350D" w:rsidRDefault="00B75741">
      <w:pPr>
        <w:rPr>
          <w:color w:val="C0504D"/>
        </w:rPr>
      </w:pPr>
      <w:r>
        <w:t xml:space="preserve">- Карта градостроительного зонирования </w:t>
      </w:r>
      <w:proofErr w:type="spellStart"/>
      <w:r>
        <w:t>Надеждинского</w:t>
      </w:r>
      <w:proofErr w:type="spellEnd"/>
      <w:r>
        <w:t xml:space="preserve"> сельского поселения </w:t>
      </w:r>
      <w:proofErr w:type="spellStart"/>
      <w:r>
        <w:t>Ельн</w:t>
      </w:r>
      <w:r>
        <w:t>и</w:t>
      </w:r>
      <w:r>
        <w:t>ковского</w:t>
      </w:r>
      <w:proofErr w:type="spellEnd"/>
      <w:r>
        <w:t xml:space="preserve"> муниципального района  М 1:25000, М 1:5000.</w:t>
      </w:r>
    </w:p>
    <w:p w:rsidR="005E350D" w:rsidRDefault="005E350D">
      <w:pPr>
        <w:shd w:val="clear" w:color="auto" w:fill="FFFFFF"/>
        <w:ind w:left="709" w:right="-1" w:firstLine="0"/>
        <w:rPr>
          <w:color w:val="C0504D"/>
        </w:rPr>
      </w:pPr>
    </w:p>
    <w:p w:rsidR="005E350D" w:rsidRDefault="00B75741">
      <w:pPr>
        <w:pStyle w:val="3"/>
      </w:pPr>
      <w:bookmarkStart w:id="4" w:name="_Toc135404224"/>
      <w:r>
        <w:t>Статья 20. Территориальные зоны</w:t>
      </w:r>
      <w:bookmarkEnd w:id="4"/>
    </w:p>
    <w:p w:rsidR="005E350D" w:rsidRDefault="00B75741">
      <w:pPr>
        <w:pStyle w:val="13"/>
        <w:widowControl w:val="0"/>
        <w:spacing w:line="240" w:lineRule="auto"/>
        <w:ind w:firstLine="709"/>
        <w:rPr>
          <w:b w:val="0"/>
        </w:rPr>
      </w:pPr>
      <w:r>
        <w:rPr>
          <w:b w:val="0"/>
        </w:rPr>
        <w:t>1. На картах градостроительного зонирования:</w:t>
      </w:r>
    </w:p>
    <w:p w:rsidR="005E350D" w:rsidRDefault="00B75741">
      <w:pPr>
        <w:pStyle w:val="aff7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выделены территориальные зоны для всей территории </w:t>
      </w:r>
      <w:proofErr w:type="spellStart"/>
      <w:r>
        <w:rPr>
          <w:rFonts w:ascii="Times New Roman" w:hAnsi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селения, за исключением территорий, обозначенных в части 5 настоящей статьи;</w:t>
      </w:r>
    </w:p>
    <w:p w:rsidR="005E350D" w:rsidRDefault="00B75741">
      <w:pPr>
        <w:pStyle w:val="aff7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обозначены границы зон с особыми условиями использования территорий: Санита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но-защитные зоны, </w:t>
      </w:r>
      <w:proofErr w:type="spellStart"/>
      <w:r>
        <w:rPr>
          <w:rFonts w:ascii="Times New Roman" w:hAnsi="Times New Roman"/>
          <w:sz w:val="24"/>
          <w:szCs w:val="24"/>
        </w:rPr>
        <w:t>водоохранные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зоны, иные зоны охраны, установленные в соответствии с федеральным законодательством;</w:t>
      </w:r>
    </w:p>
    <w:p w:rsidR="005E350D" w:rsidRDefault="00B75741">
      <w:pPr>
        <w:pStyle w:val="af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 земельным участкам, иным объектам недвижимости, расположенным в пределах зон ограничений, отображенных на картах (статьи 21), градостроительные регламенты, опр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деленные применительно к соответствующим территориальным зонам, применяются с учетом ограничений, описание которых содержится в главе 11 настоящих Правил. </w:t>
      </w:r>
    </w:p>
    <w:p w:rsidR="005E350D" w:rsidRDefault="00B75741">
      <w:pPr>
        <w:pStyle w:val="af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Для каждого земельного участка, иного объекта недвижимости разрешенным счит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ется такое использование, которое соответствует:</w:t>
      </w:r>
    </w:p>
    <w:p w:rsidR="005E350D" w:rsidRDefault="00B75741">
      <w:pPr>
        <w:pStyle w:val="af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градостроительным регламентам;</w:t>
      </w:r>
    </w:p>
    <w:p w:rsidR="005E350D" w:rsidRDefault="00B75741">
      <w:pPr>
        <w:pStyle w:val="af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ограничениям по условиям охраны объектов культурного наследия - в случаях, когда земельный участок, иной объект недвижимости расположен в зоне охраны объектов культу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ного наследия;</w:t>
      </w:r>
    </w:p>
    <w:p w:rsidR="005E350D" w:rsidRDefault="00B75741">
      <w:pPr>
        <w:pStyle w:val="af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ограничениям по экологическим и санитарно-эпидемиологическим условиям - в сл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чаях, когда земельный участок, иной объект недвижимости расположен в зонах действия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ответствующих ограничений; </w:t>
      </w:r>
    </w:p>
    <w:p w:rsidR="005E350D" w:rsidRDefault="00B75741">
      <w:pPr>
        <w:pStyle w:val="af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- иным документально зафиксированным ограничениям на использование объектов недвижимости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документы).</w:t>
      </w:r>
    </w:p>
    <w:p w:rsidR="005E350D" w:rsidRDefault="00B75741">
      <w:r>
        <w:t>4.    В соответствии с требованиями действующего законодательства, в частности Гр</w:t>
      </w:r>
      <w:r>
        <w:t>а</w:t>
      </w:r>
      <w:r>
        <w:t>достроительным кодексом Российской Федерации на карте градостроительного зонирования установлены следующие виды территориальных зон: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56"/>
        <w:gridCol w:w="7905"/>
      </w:tblGrid>
      <w:tr w:rsidR="005E350D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50D" w:rsidRDefault="00B7574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Кодовое</w:t>
            </w:r>
          </w:p>
          <w:p w:rsidR="005E350D" w:rsidRDefault="00B7574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зоны</w:t>
            </w:r>
          </w:p>
        </w:tc>
      </w:tr>
      <w:tr w:rsidR="005E350D">
        <w:trPr>
          <w:cantSplit/>
          <w:jc w:val="center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Жилые зоны</w:t>
            </w:r>
          </w:p>
        </w:tc>
      </w:tr>
      <w:tr w:rsidR="005E350D">
        <w:trPr>
          <w:trHeight w:val="2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Ж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left"/>
              <w:rPr>
                <w:color w:val="FF0000"/>
              </w:rPr>
            </w:pPr>
            <w:r>
              <w:t>Жилые зоны</w:t>
            </w:r>
          </w:p>
        </w:tc>
      </w:tr>
      <w:tr w:rsidR="005E350D">
        <w:trPr>
          <w:jc w:val="center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Общественно-деловые зоны</w:t>
            </w:r>
          </w:p>
        </w:tc>
      </w:tr>
      <w:tr w:rsidR="005E35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left"/>
            </w:pPr>
            <w:r>
              <w:t>Зона делового, общественного и коммерческого назначения</w:t>
            </w:r>
          </w:p>
        </w:tc>
      </w:tr>
      <w:tr w:rsidR="005E350D">
        <w:trPr>
          <w:jc w:val="center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Зоны инженерной и транспортной инфраструктур</w:t>
            </w:r>
          </w:p>
        </w:tc>
      </w:tr>
      <w:tr w:rsidR="005E35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left"/>
            </w:pPr>
            <w:r>
              <w:t>Зона инженерной инфраструктуры</w:t>
            </w:r>
          </w:p>
        </w:tc>
      </w:tr>
      <w:tr w:rsidR="005E350D">
        <w:trPr>
          <w:jc w:val="center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Зоны сельскохозяйственного использования</w:t>
            </w:r>
          </w:p>
        </w:tc>
      </w:tr>
      <w:tr w:rsidR="005E35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СХ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left"/>
            </w:pPr>
            <w:r>
              <w:t xml:space="preserve">Производственная зона сельскохозяйственных предприятий </w:t>
            </w:r>
          </w:p>
        </w:tc>
      </w:tr>
      <w:tr w:rsidR="005E350D">
        <w:trPr>
          <w:jc w:val="center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Зоны специального назначения</w:t>
            </w:r>
          </w:p>
        </w:tc>
      </w:tr>
      <w:tr w:rsidR="005E35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СН 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left"/>
            </w:pPr>
            <w:r>
              <w:t>Зона кладбищ</w:t>
            </w:r>
          </w:p>
        </w:tc>
      </w:tr>
      <w:tr w:rsidR="005E350D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СН 2</w:t>
            </w:r>
          </w:p>
          <w:p w:rsidR="005E350D" w:rsidRDefault="005E35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left"/>
            </w:pPr>
            <w:r>
              <w:t>Зона складирования и захоронения отходов</w:t>
            </w:r>
          </w:p>
        </w:tc>
      </w:tr>
    </w:tbl>
    <w:p w:rsidR="005E350D" w:rsidRDefault="00B75741">
      <w:r>
        <w:t>5. Согласно Градостроительному кодексу границы территориальных зон должны отв</w:t>
      </w:r>
      <w:r>
        <w:t>е</w:t>
      </w:r>
      <w:r>
        <w:t>чать требованию принадлежности каждого земельного участка только к одной территориал</w:t>
      </w:r>
      <w:r>
        <w:t>ь</w:t>
      </w:r>
      <w:r>
        <w:t xml:space="preserve">ной зоне. Генеральным планом </w:t>
      </w:r>
      <w:proofErr w:type="spellStart"/>
      <w:r>
        <w:t>Надеждинского</w:t>
      </w:r>
      <w:proofErr w:type="spellEnd"/>
      <w:r>
        <w:t xml:space="preserve"> сельского поселения </w:t>
      </w:r>
      <w:proofErr w:type="spellStart"/>
      <w:r>
        <w:t>Ельниковского</w:t>
      </w:r>
      <w:proofErr w:type="spellEnd"/>
      <w:r>
        <w:t xml:space="preserve"> муниц</w:t>
      </w:r>
      <w:r>
        <w:t>и</w:t>
      </w:r>
      <w:r>
        <w:t xml:space="preserve">пального района в границах некоторых земельных участков установлено </w:t>
      </w:r>
      <w:proofErr w:type="gramStart"/>
      <w:r>
        <w:t>две и более функц</w:t>
      </w:r>
      <w:r>
        <w:t>и</w:t>
      </w:r>
      <w:r>
        <w:t>ональных зон</w:t>
      </w:r>
      <w:proofErr w:type="gramEnd"/>
      <w:r>
        <w:t>. В таких случаях, в целях обеспечения соответствия Правил землепользования и застройки Генеральному плану, данные земельные участки включаются в перечень земельных участков, требующих градостроительного преобразования. Земельные участки, включённые в этот перечень, после разработки и утверждения документации по планировке территории пр</w:t>
      </w:r>
      <w:r>
        <w:t>е</w:t>
      </w:r>
      <w:r>
        <w:t>образуются в земельные участки, соответствующие условию принадлежности каждого з</w:t>
      </w:r>
      <w:r>
        <w:t>е</w:t>
      </w:r>
      <w:r>
        <w:t>мельного участка только к одной территориальной зоне.</w:t>
      </w:r>
    </w:p>
    <w:p w:rsidR="005E350D" w:rsidRDefault="00B75741">
      <w:r>
        <w:t xml:space="preserve">В перечень земельных участков, требующих градостроительного преобразования могут </w:t>
      </w:r>
      <w:proofErr w:type="gramStart"/>
      <w:r>
        <w:t>включатся</w:t>
      </w:r>
      <w:proofErr w:type="gramEnd"/>
      <w:r>
        <w:t>:</w:t>
      </w:r>
    </w:p>
    <w:p w:rsidR="005E350D" w:rsidRDefault="00B75741">
      <w:pPr>
        <w:numPr>
          <w:ilvl w:val="0"/>
          <w:numId w:val="8"/>
        </w:numPr>
        <w:ind w:left="0" w:firstLine="709"/>
      </w:pPr>
      <w:r>
        <w:t>земельные участки под жилыми домами, признанными ветхими или аварийными и предназначенными под снос;</w:t>
      </w:r>
    </w:p>
    <w:p w:rsidR="005E350D" w:rsidRDefault="00B75741">
      <w:pPr>
        <w:numPr>
          <w:ilvl w:val="0"/>
          <w:numId w:val="8"/>
        </w:numPr>
        <w:ind w:left="0" w:firstLine="709"/>
      </w:pPr>
      <w:r>
        <w:t>земельные участки, имеющие временный характер (сформированные под размещение временного объекта обслуживания, для сезонного использования под сенокос или посадку картофеля и т.д.);</w:t>
      </w:r>
    </w:p>
    <w:p w:rsidR="005E350D" w:rsidRDefault="00B75741">
      <w:pPr>
        <w:numPr>
          <w:ilvl w:val="0"/>
          <w:numId w:val="8"/>
        </w:numPr>
        <w:ind w:left="0" w:firstLine="709"/>
      </w:pPr>
      <w:r>
        <w:t>земельные участки под производственными объектами, предназначенными к выносу по причине нанесения вреда окружающей среде, на территории которых документами терр</w:t>
      </w:r>
      <w:r>
        <w:t>и</w:t>
      </w:r>
      <w:r>
        <w:t>ториального планирования предлагается развивать жилую, общественно-деловую застройку;</w:t>
      </w:r>
    </w:p>
    <w:p w:rsidR="005E350D" w:rsidRDefault="00B75741">
      <w:pPr>
        <w:numPr>
          <w:ilvl w:val="0"/>
          <w:numId w:val="8"/>
        </w:numPr>
        <w:ind w:left="0" w:firstLine="709"/>
      </w:pPr>
      <w:r>
        <w:t>земельные участки сельскохозяйственного использования в границах населенных пунктов, на территории которых документами территориального планирования предлагается развивать жилую, общественно-деловую или иную застройку;</w:t>
      </w:r>
    </w:p>
    <w:p w:rsidR="005E350D" w:rsidRDefault="00B75741">
      <w:pPr>
        <w:numPr>
          <w:ilvl w:val="0"/>
          <w:numId w:val="8"/>
        </w:numPr>
        <w:ind w:left="0" w:firstLine="709"/>
      </w:pPr>
      <w:r>
        <w:t>земельные участки, сформированные с ошибочными границами (по разным прич</w:t>
      </w:r>
      <w:r>
        <w:t>и</w:t>
      </w:r>
      <w:r>
        <w:t>нам);</w:t>
      </w:r>
    </w:p>
    <w:p w:rsidR="005E350D" w:rsidRDefault="00B75741">
      <w:pPr>
        <w:numPr>
          <w:ilvl w:val="0"/>
          <w:numId w:val="8"/>
        </w:numPr>
        <w:ind w:left="0" w:firstLine="709"/>
      </w:pPr>
      <w:r>
        <w:t>земельные участки, целиком или частично подлежащие изъятию для обеспечения государственных или муниципальных нужд в соответствии с решениями документов террит</w:t>
      </w:r>
      <w:r>
        <w:t>о</w:t>
      </w:r>
      <w:r>
        <w:t>риального планирования или документации по планировке территорий;</w:t>
      </w:r>
    </w:p>
    <w:p w:rsidR="005E350D" w:rsidRDefault="00B75741">
      <w:pPr>
        <w:numPr>
          <w:ilvl w:val="0"/>
          <w:numId w:val="8"/>
        </w:numPr>
        <w:ind w:left="0" w:firstLine="709"/>
        <w:rPr>
          <w:color w:val="000000"/>
        </w:rPr>
      </w:pPr>
      <w:r>
        <w:rPr>
          <w:color w:val="000000"/>
        </w:rPr>
        <w:t>другие земельные участки, границы которых нуждаются в преобразовании.</w:t>
      </w:r>
    </w:p>
    <w:p w:rsidR="005E350D" w:rsidRDefault="00B75741">
      <w:r>
        <w:t>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</w:t>
      </w:r>
      <w:r>
        <w:t>е</w:t>
      </w:r>
      <w:r>
        <w:t>ского использования земельных участков и объектов капитального строительства. Предельные параметры развития таких объектов должны соответствовать фактическим параметрам сущ</w:t>
      </w:r>
      <w:r>
        <w:t>е</w:t>
      </w:r>
      <w:r>
        <w:t>ствующих объектов (этажность, процент застройки). Развитие осуществляемых видов де</w:t>
      </w:r>
      <w:r>
        <w:t>я</w:t>
      </w:r>
      <w:r>
        <w:t>тельности или объектов может быть разрешено только при условии осуществления градостр</w:t>
      </w:r>
      <w:r>
        <w:t>о</w:t>
      </w:r>
      <w:r>
        <w:t xml:space="preserve">ительного преобразования данных участков: разделению, объединению, корректированию границ и т.д. </w:t>
      </w:r>
    </w:p>
    <w:p w:rsidR="005E350D" w:rsidRDefault="005E350D"/>
    <w:p w:rsidR="005E350D" w:rsidRDefault="005E350D"/>
    <w:p w:rsidR="005E350D" w:rsidRDefault="005E350D"/>
    <w:p w:rsidR="005E350D" w:rsidRDefault="005E350D"/>
    <w:p w:rsidR="005E350D" w:rsidRDefault="005E350D"/>
    <w:p w:rsidR="005E350D" w:rsidRDefault="005E350D"/>
    <w:p w:rsidR="005E350D" w:rsidRDefault="005E350D"/>
    <w:p w:rsidR="005E350D" w:rsidRDefault="005E350D">
      <w:bookmarkStart w:id="5" w:name="_GoBack"/>
      <w:bookmarkEnd w:id="5"/>
    </w:p>
    <w:p w:rsidR="005E350D" w:rsidRDefault="005E350D"/>
    <w:p w:rsidR="005E350D" w:rsidRDefault="005E350D">
      <w:pPr>
        <w:pStyle w:val="1"/>
        <w:rPr>
          <w:b/>
        </w:rPr>
      </w:pPr>
      <w:bookmarkStart w:id="6" w:name="_Toc114565566"/>
      <w:bookmarkStart w:id="7" w:name="_Toc135404226"/>
    </w:p>
    <w:p w:rsidR="005E350D" w:rsidRDefault="005E350D">
      <w:pPr>
        <w:pStyle w:val="1"/>
        <w:rPr>
          <w:b/>
        </w:rPr>
      </w:pPr>
    </w:p>
    <w:p w:rsidR="005E350D" w:rsidRDefault="00B75741">
      <w:pPr>
        <w:pStyle w:val="1"/>
      </w:pPr>
      <w:r>
        <w:rPr>
          <w:b/>
        </w:rPr>
        <w:t>ЧАСТЬ 3</w:t>
      </w:r>
      <w:bookmarkEnd w:id="6"/>
      <w:r>
        <w:rPr>
          <w:b/>
        </w:rPr>
        <w:t xml:space="preserve"> ГРАДОСТРОИТЕЛЬНЫЕ РЕГЛАМЕНТЫ</w:t>
      </w:r>
      <w:bookmarkEnd w:id="7"/>
    </w:p>
    <w:p w:rsidR="005E350D" w:rsidRDefault="005E350D">
      <w:pPr>
        <w:shd w:val="clear" w:color="auto" w:fill="FFFFFF"/>
        <w:ind w:left="993" w:right="-1" w:firstLine="55"/>
        <w:rPr>
          <w:color w:val="8496B0"/>
        </w:rPr>
      </w:pPr>
    </w:p>
    <w:p w:rsidR="005E350D" w:rsidRDefault="00B75741">
      <w:pPr>
        <w:pStyle w:val="2"/>
      </w:pPr>
      <w:bookmarkStart w:id="8" w:name="_Toc135404227"/>
      <w:r>
        <w:t>Глава 9. Градостроительные регламенты. Действие и виды градостро</w:t>
      </w:r>
      <w:r>
        <w:t>и</w:t>
      </w:r>
      <w:r>
        <w:t>тельных регламентов.</w:t>
      </w:r>
      <w:bookmarkEnd w:id="8"/>
    </w:p>
    <w:p w:rsidR="005E350D" w:rsidRDefault="00B75741">
      <w:pPr>
        <w:pStyle w:val="3"/>
      </w:pPr>
      <w:bookmarkStart w:id="9" w:name="_Toc135404228"/>
      <w:r>
        <w:t>Статья 22.</w:t>
      </w:r>
      <w:r>
        <w:tab/>
        <w:t>Градостроительный регламент.</w:t>
      </w:r>
      <w:bookmarkEnd w:id="9"/>
    </w:p>
    <w:p w:rsidR="005E350D" w:rsidRDefault="00B75741">
      <w:r>
        <w:t>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5E350D" w:rsidRDefault="00B75741"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5E350D" w:rsidRDefault="00B75741">
      <w:proofErr w:type="gramStart"/>
      <w:r>
        <w:t>а) основные виды разрешенного использования  земельных участков и объектов кап</w:t>
      </w:r>
      <w:r>
        <w:t>и</w:t>
      </w:r>
      <w:r>
        <w:t>тального строительства – виды деятельности, объекты,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(без дополн</w:t>
      </w:r>
      <w:r>
        <w:t>и</w:t>
      </w:r>
      <w:r>
        <w:t>тельных разрешений и согласований) правообладателями земельных участков и объектов к</w:t>
      </w:r>
      <w:r>
        <w:t>а</w:t>
      </w:r>
      <w:r>
        <w:t>питального строительства,  при условии соблюдения требований технических регламентов;</w:t>
      </w:r>
      <w:proofErr w:type="gramEnd"/>
    </w:p>
    <w:p w:rsidR="005E350D" w:rsidRDefault="00B75741">
      <w:proofErr w:type="gramStart"/>
      <w:r>
        <w:t>б) условно разрешенные виды разрешенного использования  земельных участков и объектов капитального строительства</w:t>
      </w:r>
      <w:r>
        <w:rPr>
          <w:b/>
          <w:bCs/>
        </w:rPr>
        <w:t xml:space="preserve"> – </w:t>
      </w:r>
      <w:r>
        <w:rPr>
          <w:bCs/>
        </w:rPr>
        <w:t>виды деятельности</w:t>
      </w:r>
      <w:r>
        <w:t>, объекты капитального строител</w:t>
      </w:r>
      <w:r>
        <w:t>ь</w:t>
      </w:r>
      <w:r>
        <w:t>ства, осуществлять и размещать которые на земельных участках разрешено в силу перечисл</w:t>
      </w:r>
      <w:r>
        <w:t>е</w:t>
      </w:r>
      <w:r>
        <w:t>ния этих видов деятельности и объектов в составе градостроительных регламентов примен</w:t>
      </w:r>
      <w:r>
        <w:t>и</w:t>
      </w:r>
      <w:r>
        <w:t>тельно к соответствующим территориальным зонам при условии получения разрешения в п</w:t>
      </w:r>
      <w:r>
        <w:t>о</w:t>
      </w:r>
      <w:r>
        <w:t>рядке, определенном статьей 39 Градостроительного кодекса Российской Федерации и обяз</w:t>
      </w:r>
      <w:r>
        <w:t>а</w:t>
      </w:r>
      <w:r>
        <w:t>тельного соблюдения требований технических</w:t>
      </w:r>
      <w:proofErr w:type="gramEnd"/>
      <w:r>
        <w:t xml:space="preserve"> регламентов;</w:t>
      </w:r>
    </w:p>
    <w:p w:rsidR="005E350D" w:rsidRDefault="00B75741">
      <w:r>
        <w:t xml:space="preserve">в) вспомогательные виды разрешенного использования недвижимости, допустимы только в качестве </w:t>
      </w:r>
      <w:proofErr w:type="gramStart"/>
      <w:r>
        <w:t>дополнительных</w:t>
      </w:r>
      <w:proofErr w:type="gramEnd"/>
      <w:r>
        <w:t xml:space="preserve"> по отношению к основным видам разрешенного использ</w:t>
      </w:r>
      <w:r>
        <w:t>о</w:t>
      </w:r>
      <w:r>
        <w:t>вания и условно разрешенным видам использования и осуществляются совместно с ними.</w:t>
      </w:r>
    </w:p>
    <w:p w:rsidR="005E350D" w:rsidRDefault="00B75741">
      <w:r>
        <w:t xml:space="preserve">2. Для всех основных и условно разрешенных видов использования вспомогательными видами разрешенного использования являются следующие: </w:t>
      </w:r>
    </w:p>
    <w:p w:rsidR="005E350D" w:rsidRDefault="00B75741">
      <w:pPr>
        <w:numPr>
          <w:ilvl w:val="0"/>
          <w:numId w:val="12"/>
        </w:numPr>
        <w:ind w:left="0" w:firstLine="709"/>
      </w:pPr>
      <w:r>
        <w:t>виды использования, технологически связанные с объектами основных и условно разрешенных видов использования или обеспечивающие их безопасность, в том числе прот</w:t>
      </w:r>
      <w:r>
        <w:t>и</w:t>
      </w:r>
      <w:r>
        <w:t>вопожарную в соответствии с нормативно–техническими документами;</w:t>
      </w:r>
    </w:p>
    <w:p w:rsidR="005E350D" w:rsidRDefault="00B75741">
      <w:pPr>
        <w:numPr>
          <w:ilvl w:val="0"/>
          <w:numId w:val="12"/>
        </w:numPr>
        <w:ind w:left="0" w:firstLine="709"/>
      </w:pPr>
      <w:r>
        <w:t>объекты торговли, общественного питания и бытового обслуживания, и иные подо</w:t>
      </w:r>
      <w:r>
        <w:t>б</w:t>
      </w:r>
      <w:r>
        <w:t>ные объекты, обеспечивающие потребности работников основных и условно разрешенных в</w:t>
      </w:r>
      <w:r>
        <w:t>и</w:t>
      </w:r>
      <w:r>
        <w:t>дов использования;</w:t>
      </w:r>
    </w:p>
    <w:p w:rsidR="005E350D" w:rsidRDefault="00B75741">
      <w:pPr>
        <w:numPr>
          <w:ilvl w:val="0"/>
          <w:numId w:val="12"/>
        </w:numPr>
        <w:ind w:left="0" w:firstLine="709"/>
      </w:pPr>
      <w:r>
        <w:t xml:space="preserve">для объектов, требующих постоянного присутствия охраны – помещения или здания для персонала охраны; </w:t>
      </w:r>
    </w:p>
    <w:p w:rsidR="005E350D" w:rsidRDefault="00B75741">
      <w:pPr>
        <w:numPr>
          <w:ilvl w:val="0"/>
          <w:numId w:val="12"/>
        </w:numPr>
        <w:ind w:left="0" w:firstLine="709"/>
      </w:pPr>
      <w:r>
        <w:t>объекты инженерной инфраструктуры, необходимые для инженерного обеспечения объектов основных, условно разрешенных, а также иных вспомогательных видов использов</w:t>
      </w:r>
      <w:r>
        <w:t>а</w:t>
      </w:r>
      <w:r>
        <w:t>ния;</w:t>
      </w:r>
    </w:p>
    <w:p w:rsidR="005E350D" w:rsidRDefault="00B75741">
      <w:pPr>
        <w:numPr>
          <w:ilvl w:val="0"/>
          <w:numId w:val="12"/>
        </w:numPr>
        <w:ind w:left="0" w:firstLine="709"/>
      </w:pPr>
      <w:r>
        <w:t>автостоянки и гаражи (в том числе открытого типа, подземные и многоэтажные)</w:t>
      </w:r>
    </w:p>
    <w:p w:rsidR="005E350D" w:rsidRDefault="00B75741">
      <w:pPr>
        <w:numPr>
          <w:ilvl w:val="0"/>
          <w:numId w:val="12"/>
        </w:numPr>
        <w:ind w:left="0" w:firstLine="709"/>
      </w:pPr>
      <w:r>
        <w:t>автомобильные проезды и подъезды, оборудованные пешеходные пути, обслужив</w:t>
      </w:r>
      <w:r>
        <w:t>а</w:t>
      </w:r>
      <w:r>
        <w:t xml:space="preserve">ющие соответствующие участки; </w:t>
      </w:r>
    </w:p>
    <w:p w:rsidR="005E350D" w:rsidRDefault="00B75741">
      <w:pPr>
        <w:numPr>
          <w:ilvl w:val="0"/>
          <w:numId w:val="12"/>
        </w:numPr>
        <w:ind w:left="0" w:firstLine="709"/>
      </w:pPr>
      <w:r>
        <w:t xml:space="preserve">благоустроенные, в том числе озелененные, детские площадки, площадки для отдыха, спортивных занятий; </w:t>
      </w:r>
    </w:p>
    <w:p w:rsidR="005E350D" w:rsidRDefault="00B75741">
      <w:pPr>
        <w:numPr>
          <w:ilvl w:val="0"/>
          <w:numId w:val="12"/>
        </w:numPr>
        <w:ind w:left="0" w:firstLine="709"/>
      </w:pPr>
      <w:r>
        <w:t>площадки хозяйственные, в том числе для мусоросборников;</w:t>
      </w:r>
    </w:p>
    <w:p w:rsidR="005E350D" w:rsidRDefault="00B75741">
      <w:pPr>
        <w:numPr>
          <w:ilvl w:val="0"/>
          <w:numId w:val="12"/>
        </w:numPr>
        <w:ind w:left="0" w:firstLine="709"/>
      </w:pPr>
      <w:r>
        <w:t>площадки для выгула собак;</w:t>
      </w:r>
    </w:p>
    <w:p w:rsidR="005E350D" w:rsidRDefault="00B75741">
      <w:pPr>
        <w:numPr>
          <w:ilvl w:val="0"/>
          <w:numId w:val="12"/>
        </w:numPr>
        <w:ind w:left="0" w:firstLine="709"/>
      </w:pPr>
      <w:r>
        <w:t xml:space="preserve">общественные туалеты (кроме </w:t>
      </w:r>
      <w:proofErr w:type="gramStart"/>
      <w:r>
        <w:t>встроенных</w:t>
      </w:r>
      <w:proofErr w:type="gramEnd"/>
      <w:r>
        <w:t xml:space="preserve"> в жилые дома, детские учреждения).</w:t>
      </w:r>
    </w:p>
    <w:p w:rsidR="005E350D" w:rsidRDefault="00B75741">
      <w:r>
        <w:lastRenderedPageBreak/>
        <w:t>3. На территории земельного участка суммарная общая площадь объектов вспомог</w:t>
      </w:r>
      <w:r>
        <w:t>а</w:t>
      </w:r>
      <w:r>
        <w:t xml:space="preserve">тельных видов использования не должна превышать общей площади объектов основных и условно разрешенных видов использования, размещенных в зданиях. </w:t>
      </w:r>
    </w:p>
    <w:p w:rsidR="005E350D" w:rsidRDefault="00B75741">
      <w:pPr>
        <w:rPr>
          <w:b/>
        </w:rPr>
      </w:pPr>
      <w:r>
        <w:t>4. Для земельных участков с объектами основных и условно разрешенных видов и</w:t>
      </w:r>
      <w:r>
        <w:t>с</w:t>
      </w:r>
      <w:r>
        <w:t>пользования, представленных площадками или открытыми сооружениями (рынки, автом</w:t>
      </w:r>
      <w:r>
        <w:t>о</w:t>
      </w:r>
      <w:r>
        <w:t>бильные стоянки, причалы и т.п.), территория, отводимая под вспомогательные виды испол</w:t>
      </w:r>
      <w:r>
        <w:t>ь</w:t>
      </w:r>
      <w:r>
        <w:t>зования, не должна превышать 25% от площади земельного участка.</w:t>
      </w:r>
    </w:p>
    <w:p w:rsidR="005E350D" w:rsidRDefault="00B75741">
      <w:pPr>
        <w:pStyle w:val="3"/>
      </w:pPr>
      <w:bookmarkStart w:id="10" w:name="_Toc135404229"/>
      <w:r>
        <w:t>Статья 23.</w:t>
      </w:r>
      <w:r>
        <w:tab/>
        <w:t>Действие градостроительного регламента.</w:t>
      </w:r>
      <w:bookmarkEnd w:id="10"/>
    </w:p>
    <w:p w:rsidR="005E350D" w:rsidRDefault="00B75741">
      <w:pPr>
        <w:pStyle w:val="13"/>
        <w:widowControl w:val="0"/>
        <w:numPr>
          <w:ilvl w:val="0"/>
          <w:numId w:val="6"/>
        </w:numPr>
        <w:spacing w:line="240" w:lineRule="auto"/>
        <w:ind w:left="0" w:firstLine="709"/>
        <w:rPr>
          <w:b w:val="0"/>
        </w:rPr>
      </w:pPr>
      <w:r>
        <w:rPr>
          <w:b w:val="0"/>
        </w:rPr>
        <w:t xml:space="preserve">Градостроительные регламенты установлены в пределах границ территориальных зон. Градостроительные регламенты установлены настоящими Правилами в соответствии с требованиями действующего законодательства.  </w:t>
      </w:r>
    </w:p>
    <w:p w:rsidR="005E350D" w:rsidRDefault="00B75741">
      <w:pPr>
        <w:pStyle w:val="13"/>
        <w:widowControl w:val="0"/>
        <w:numPr>
          <w:ilvl w:val="0"/>
          <w:numId w:val="6"/>
        </w:numPr>
        <w:spacing w:line="240" w:lineRule="auto"/>
        <w:ind w:left="0" w:firstLine="709"/>
        <w:rPr>
          <w:b w:val="0"/>
        </w:rPr>
      </w:pPr>
      <w:r>
        <w:rPr>
          <w:b w:val="0"/>
        </w:rPr>
        <w:t xml:space="preserve">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  <w:proofErr w:type="gramStart"/>
      <w:r>
        <w:rPr>
          <w:b w:val="0"/>
        </w:rPr>
        <w:t>Градостроительным регламентом определяются предельные (минимальные и (или) макс</w:t>
      </w:r>
      <w:r>
        <w:rPr>
          <w:b w:val="0"/>
        </w:rPr>
        <w:t>и</w:t>
      </w:r>
      <w:r>
        <w:rPr>
          <w:b w:val="0"/>
        </w:rPr>
        <w:t>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</w:t>
      </w:r>
      <w:r>
        <w:rPr>
          <w:b w:val="0"/>
        </w:rPr>
        <w:t>е</w:t>
      </w:r>
      <w:r>
        <w:rPr>
          <w:b w:val="0"/>
        </w:rPr>
        <w:t>мельных участков и объектов капитального строительства, установленных действующим з</w:t>
      </w:r>
      <w:r>
        <w:rPr>
          <w:b w:val="0"/>
        </w:rPr>
        <w:t>а</w:t>
      </w:r>
      <w:r>
        <w:rPr>
          <w:b w:val="0"/>
        </w:rPr>
        <w:t xml:space="preserve">конодательством, проектами </w:t>
      </w:r>
      <w:proofErr w:type="spellStart"/>
      <w:r>
        <w:rPr>
          <w:b w:val="0"/>
        </w:rPr>
        <w:t>водоохранных</w:t>
      </w:r>
      <w:proofErr w:type="spellEnd"/>
      <w:r>
        <w:rPr>
          <w:b w:val="0"/>
        </w:rPr>
        <w:t>, санитарно-защитных зон,  зон санитарной охраны источников водоснабжения и водопроводных сооружений,  проектом зон охраны памятников и иными зонами с особыми условиями использования территорий.</w:t>
      </w:r>
      <w:proofErr w:type="gramEnd"/>
    </w:p>
    <w:p w:rsidR="005E350D" w:rsidRDefault="00B75741">
      <w:pPr>
        <w:pStyle w:val="13"/>
        <w:widowControl w:val="0"/>
        <w:numPr>
          <w:ilvl w:val="0"/>
          <w:numId w:val="6"/>
        </w:numPr>
        <w:spacing w:line="240" w:lineRule="auto"/>
        <w:ind w:left="0" w:firstLine="709"/>
        <w:rPr>
          <w:b w:val="0"/>
        </w:rPr>
      </w:pPr>
      <w:r>
        <w:rPr>
          <w:b w:val="0"/>
        </w:rPr>
        <w:t>Действие градостроительного регламента распространяется в равной мере на все з</w:t>
      </w:r>
      <w:r>
        <w:rPr>
          <w:b w:val="0"/>
        </w:rPr>
        <w:t>е</w:t>
      </w:r>
      <w:r>
        <w:rPr>
          <w:b w:val="0"/>
        </w:rPr>
        <w:t>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5E350D" w:rsidRDefault="00B75741">
      <w:pPr>
        <w:pStyle w:val="aff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Действие градостроительного регламента не распространяется на земельные участки: </w:t>
      </w:r>
    </w:p>
    <w:p w:rsidR="005E350D" w:rsidRDefault="00B75741">
      <w:pPr>
        <w:pStyle w:val="af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1" w:name="36041"/>
      <w:bookmarkEnd w:id="11"/>
      <w:proofErr w:type="gramStart"/>
      <w:r>
        <w:rPr>
          <w:rFonts w:ascii="Times New Roman" w:hAnsi="Times New Roman"/>
          <w:sz w:val="24"/>
          <w:szCs w:val="24"/>
        </w:rPr>
        <w:t>1) в границах территорий памятников и ансамблей, включенных в единый госуда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ния, параметрах реставрации, консервации, воссоздания, ремонта и приспособлении которых принимаются в порядке, установленном </w:t>
      </w:r>
      <w:hyperlink r:id="rId18" w:tooltip="http://garant.park.ru:80/doc.jsp?urn=urn:garant:12027232" w:history="1">
        <w:r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об охране объектов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культурного наследия; </w:t>
      </w:r>
    </w:p>
    <w:p w:rsidR="005E350D" w:rsidRDefault="00B75741">
      <w:pPr>
        <w:pStyle w:val="af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2" w:name="36042"/>
      <w:bookmarkEnd w:id="12"/>
      <w:r>
        <w:rPr>
          <w:rFonts w:ascii="Times New Roman" w:hAnsi="Times New Roman"/>
          <w:sz w:val="24"/>
          <w:szCs w:val="24"/>
        </w:rPr>
        <w:t xml:space="preserve">2)  в границах </w:t>
      </w:r>
      <w:hyperlink r:id="rId19" w:anchor="1012" w:tooltip="http://garant.park.ru:80/doc.jsp?urn=urn:garant:12038258&amp;anchor=1012#1012" w:history="1">
        <w:r>
          <w:rPr>
            <w:rFonts w:ascii="Times New Roman" w:hAnsi="Times New Roman"/>
            <w:sz w:val="24"/>
            <w:szCs w:val="24"/>
          </w:rPr>
          <w:t>территорий общего пользования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</w:p>
    <w:p w:rsidR="005E350D" w:rsidRDefault="00B75741">
      <w:pPr>
        <w:pStyle w:val="af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3" w:name="36043"/>
      <w:bookmarkEnd w:id="13"/>
      <w:proofErr w:type="gramStart"/>
      <w:r>
        <w:rPr>
          <w:rFonts w:ascii="Times New Roman" w:hAnsi="Times New Roman"/>
          <w:sz w:val="24"/>
          <w:szCs w:val="24"/>
        </w:rPr>
        <w:t xml:space="preserve">3)  предназначенные для размещения линейных объектов и (или) занятые линейными объектами; </w:t>
      </w:r>
      <w:proofErr w:type="gramEnd"/>
    </w:p>
    <w:p w:rsidR="005E350D" w:rsidRDefault="00B75741">
      <w:pPr>
        <w:pStyle w:val="af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4" w:name="36044"/>
      <w:bookmarkEnd w:id="14"/>
      <w:proofErr w:type="gramStart"/>
      <w:r>
        <w:rPr>
          <w:rFonts w:ascii="Times New Roman" w:hAnsi="Times New Roman"/>
          <w:sz w:val="24"/>
          <w:szCs w:val="24"/>
        </w:rPr>
        <w:t xml:space="preserve">4)  предоставленные для добычи полезных ископаемых. </w:t>
      </w:r>
      <w:proofErr w:type="gramEnd"/>
    </w:p>
    <w:p w:rsidR="005E350D" w:rsidRDefault="00B75741">
      <w:pPr>
        <w:pStyle w:val="aff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Градостроительные регламенты не устанавливаются,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5E350D" w:rsidRDefault="00B75741">
      <w:pPr>
        <w:pStyle w:val="aff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земель лесного фонда;</w:t>
      </w:r>
    </w:p>
    <w:p w:rsidR="005E350D" w:rsidRDefault="00B75741">
      <w:pPr>
        <w:pStyle w:val="aff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земель, покрытых поверхностными водами;</w:t>
      </w:r>
    </w:p>
    <w:p w:rsidR="005E350D" w:rsidRDefault="00B75741">
      <w:pPr>
        <w:pStyle w:val="aff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 запаса;</w:t>
      </w:r>
    </w:p>
    <w:p w:rsidR="005E350D" w:rsidRDefault="00B75741">
      <w:pPr>
        <w:pStyle w:val="aff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 особо охраняемых природных территорий (за исключением земель лечебно-оздоровительных местностей и курортов);</w:t>
      </w:r>
    </w:p>
    <w:p w:rsidR="005E350D" w:rsidRDefault="00B75741">
      <w:pPr>
        <w:pStyle w:val="aff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сельскохозяйственных угодий в составе земель сельскохозяйственного назначения;</w:t>
      </w:r>
    </w:p>
    <w:p w:rsidR="005E350D" w:rsidRDefault="00B75741">
      <w:pPr>
        <w:pStyle w:val="aff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участков, расположенных в границах особых экономических зон и терр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торий опережающего социально-экономического развития.</w:t>
      </w:r>
    </w:p>
    <w:p w:rsidR="005E350D" w:rsidRDefault="005E350D"/>
    <w:p w:rsidR="005E350D" w:rsidRDefault="00B75741">
      <w:r>
        <w:t>6. Использование земельных участков, на которые действие градостроительных регл</w:t>
      </w:r>
      <w:r>
        <w:t>а</w:t>
      </w:r>
      <w:r>
        <w:t>ментов не распространяется или для которых градостроительные регламенты не устанавлив</w:t>
      </w:r>
      <w:r>
        <w:t>а</w:t>
      </w:r>
      <w:r>
        <w:t>ются,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</w:t>
      </w:r>
      <w:r>
        <w:t>о</w:t>
      </w:r>
      <w:r>
        <w:lastRenderedPageBreak/>
        <w:t>нами. Использование земельных участков в границах особых экономических зон определяется органами управления особыми экономическими зонами.</w:t>
      </w:r>
    </w:p>
    <w:p w:rsidR="005E350D" w:rsidRDefault="005E350D">
      <w:pPr>
        <w:rPr>
          <w:b/>
          <w:bCs/>
          <w:color w:val="2F5496"/>
        </w:rPr>
      </w:pPr>
    </w:p>
    <w:p w:rsidR="005E350D" w:rsidRDefault="005E350D">
      <w:pPr>
        <w:rPr>
          <w:b/>
          <w:bCs/>
          <w:color w:val="2F5496"/>
        </w:rPr>
      </w:pPr>
    </w:p>
    <w:p w:rsidR="005E350D" w:rsidRDefault="005E350D">
      <w:pPr>
        <w:rPr>
          <w:b/>
          <w:bCs/>
          <w:color w:val="2F5496"/>
        </w:rPr>
      </w:pPr>
    </w:p>
    <w:p w:rsidR="005E350D" w:rsidRDefault="00B75741">
      <w:pPr>
        <w:pStyle w:val="2"/>
      </w:pPr>
      <w:bookmarkStart w:id="15" w:name="_Toc135404230"/>
      <w:r>
        <w:t xml:space="preserve">Глава 10. Градостроительные регламенты территориальных зон </w:t>
      </w:r>
      <w:proofErr w:type="spellStart"/>
      <w:r>
        <w:t>Надежди</w:t>
      </w:r>
      <w:r>
        <w:t>н</w:t>
      </w:r>
      <w:r>
        <w:t>ского</w:t>
      </w:r>
      <w:proofErr w:type="spellEnd"/>
      <w:r>
        <w:t xml:space="preserve"> сельского поселения</w:t>
      </w:r>
      <w:bookmarkEnd w:id="15"/>
    </w:p>
    <w:p w:rsidR="005E350D" w:rsidRDefault="00B75741">
      <w:pPr>
        <w:pStyle w:val="2"/>
      </w:pPr>
      <w:r>
        <w:t xml:space="preserve"> </w:t>
      </w:r>
      <w:bookmarkStart w:id="16" w:name="_Toc135404231"/>
      <w:proofErr w:type="spellStart"/>
      <w:r>
        <w:t>Ельниковского</w:t>
      </w:r>
      <w:proofErr w:type="spellEnd"/>
      <w:r>
        <w:t xml:space="preserve"> муниципального района</w:t>
      </w:r>
      <w:bookmarkEnd w:id="16"/>
    </w:p>
    <w:p w:rsidR="005E350D" w:rsidRDefault="005E350D"/>
    <w:p w:rsidR="005E350D" w:rsidRDefault="00B75741">
      <w:pPr>
        <w:pStyle w:val="2"/>
      </w:pPr>
      <w:r>
        <w:t>Статья 24. Виды разрешенного использования земельных участков и объе</w:t>
      </w:r>
      <w:r>
        <w:t>к</w:t>
      </w:r>
      <w:r>
        <w:t>тов капитального строительства</w:t>
      </w:r>
    </w:p>
    <w:p w:rsidR="005E350D" w:rsidRDefault="005E350D"/>
    <w:p w:rsidR="005E350D" w:rsidRDefault="00B75741">
      <w:pPr>
        <w:widowControl w:val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5E350D" w:rsidRDefault="00B75741">
      <w:pPr>
        <w:widowControl w:val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2.Установление основных видов разрешенного использования земельных участков и объектов капитального строительства является обязательным прим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нительно к каждой территориальной зоне, в отношении которой устанавливается градостроительный регламент.</w:t>
      </w:r>
    </w:p>
    <w:p w:rsidR="005E350D" w:rsidRDefault="00B75741">
      <w:pPr>
        <w:pStyle w:val="s3"/>
        <w:shd w:val="clear" w:color="auto" w:fill="FFFFFF"/>
        <w:ind w:firstLine="360"/>
        <w:jc w:val="both"/>
        <w:rPr>
          <w:color w:val="22272F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3.Виды разрешенного использования устанавливаются в соответствии с </w:t>
      </w:r>
      <w:r>
        <w:rPr>
          <w:color w:val="22272F"/>
          <w:sz w:val="28"/>
          <w:szCs w:val="28"/>
        </w:rPr>
        <w:t>Пр</w:t>
      </w:r>
      <w:r>
        <w:rPr>
          <w:color w:val="22272F"/>
          <w:sz w:val="28"/>
          <w:szCs w:val="28"/>
        </w:rPr>
        <w:t>и</w:t>
      </w:r>
      <w:r>
        <w:rPr>
          <w:color w:val="22272F"/>
          <w:sz w:val="28"/>
          <w:szCs w:val="28"/>
        </w:rPr>
        <w:t>казом Федеральной службы государственной регистрации, кадастра и картогр</w:t>
      </w:r>
      <w:r>
        <w:rPr>
          <w:color w:val="22272F"/>
          <w:sz w:val="28"/>
          <w:szCs w:val="28"/>
        </w:rPr>
        <w:t>а</w:t>
      </w:r>
      <w:r>
        <w:rPr>
          <w:color w:val="22272F"/>
          <w:sz w:val="28"/>
          <w:szCs w:val="28"/>
        </w:rPr>
        <w:t>фии от 10 ноября 2020 г. N </w:t>
      </w:r>
      <w:proofErr w:type="gramStart"/>
      <w:r>
        <w:rPr>
          <w:color w:val="22272F"/>
          <w:sz w:val="28"/>
          <w:szCs w:val="28"/>
        </w:rPr>
        <w:t>П</w:t>
      </w:r>
      <w:proofErr w:type="gramEnd"/>
      <w:r>
        <w:rPr>
          <w:color w:val="22272F"/>
          <w:sz w:val="28"/>
          <w:szCs w:val="28"/>
        </w:rPr>
        <w:t>/0412</w:t>
      </w:r>
      <w:r>
        <w:rPr>
          <w:color w:val="22272F"/>
          <w:sz w:val="28"/>
          <w:szCs w:val="28"/>
        </w:rPr>
        <w:br/>
        <w:t>"Об утверждении классификатора видов разрешенного использования земельных участков"</w:t>
      </w:r>
    </w:p>
    <w:p w:rsidR="005E350D" w:rsidRDefault="00B75741">
      <w:pPr>
        <w:widowControl w:val="0"/>
        <w:ind w:firstLine="3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4.Содержание видов разрешенного использования, перечисленных в насто</w:t>
      </w:r>
      <w:r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щем классификаторе, допускает без отдельного указания в классификаторе ра</w:t>
      </w:r>
      <w:r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>мещение и эксплуатацию линейного объекта (кроме железных дорог общего пользования и автомобильных дорог общего пользования федерального и реги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нального значения), размещение защитных сооружений (насаждений), информ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ционных и геодезических знаков, если федеральным законом не установлено иное.</w:t>
      </w:r>
    </w:p>
    <w:p w:rsidR="005E350D" w:rsidRDefault="00B75741">
      <w:pPr>
        <w:widowControl w:val="0"/>
        <w:ind w:firstLine="3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5E350D" w:rsidRDefault="005E350D">
      <w:pPr>
        <w:widowControl w:val="0"/>
        <w:ind w:left="709"/>
        <w:rPr>
          <w:rFonts w:eastAsia="Calibri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400"/>
        <w:gridCol w:w="1568"/>
      </w:tblGrid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Наименование вида разрешенного и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пользования земельн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го участка</w:t>
            </w:r>
            <w:r>
              <w:rPr>
                <w:rFonts w:ascii="Times New Roman CYR" w:eastAsiaTheme="minorEastAsia" w:hAnsi="Times New Roman CYR" w:cs="Times New Roman CYR"/>
                <w:vertAlign w:val="superscript"/>
              </w:rPr>
              <w:t> </w:t>
            </w:r>
            <w:hyperlink w:anchor="sub_111" w:tooltip="#sub_111" w:history="1">
              <w:r>
                <w:rPr>
                  <w:rFonts w:ascii="Times New Roman CYR" w:eastAsiaTheme="minorEastAsia" w:hAnsi="Times New Roman CYR" w:cs="Times New Roman CYR"/>
                  <w:color w:val="106BBE"/>
                  <w:vertAlign w:val="superscript"/>
                </w:rPr>
                <w:t>1</w:t>
              </w:r>
            </w:hyperlink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Описание вида разрешенного использов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ния земельного участка</w:t>
            </w:r>
            <w:r>
              <w:rPr>
                <w:rFonts w:ascii="Times New Roman CYR" w:eastAsiaTheme="minorEastAsia" w:hAnsi="Times New Roman CYR" w:cs="Times New Roman CYR"/>
                <w:vertAlign w:val="superscript"/>
              </w:rPr>
              <w:t> </w:t>
            </w:r>
            <w:hyperlink w:anchor="sub_222" w:tooltip="#sub_222" w:history="1">
              <w:r>
                <w:rPr>
                  <w:rFonts w:ascii="Times New Roman CYR" w:eastAsiaTheme="minorEastAsia" w:hAnsi="Times New Roman CYR" w:cs="Times New Roman CYR"/>
                  <w:color w:val="106BBE"/>
                  <w:vertAlign w:val="superscript"/>
                </w:rPr>
                <w:t>2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Код (числовое обознач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ние) вида разрешенн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го использ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вания з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мельного участка</w:t>
            </w:r>
            <w:r>
              <w:rPr>
                <w:rFonts w:ascii="Times New Roman CYR" w:eastAsiaTheme="minorEastAsia" w:hAnsi="Times New Roman CYR" w:cs="Times New Roman CYR"/>
                <w:vertAlign w:val="superscript"/>
              </w:rPr>
              <w:t> </w:t>
            </w:r>
            <w:hyperlink w:anchor="sub_333" w:tooltip="#sub_333" w:history="1">
              <w:r>
                <w:rPr>
                  <w:rFonts w:ascii="Times New Roman CYR" w:eastAsiaTheme="minorEastAsia" w:hAnsi="Times New Roman CYR" w:cs="Times New Roman CYR"/>
                  <w:color w:val="106BBE"/>
                  <w:vertAlign w:val="superscript"/>
                </w:rPr>
                <w:t>3</w:t>
              </w:r>
            </w:hyperlink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7" w:name="sub_1010"/>
            <w:r>
              <w:rPr>
                <w:rFonts w:ascii="Times New Roman CYR" w:eastAsiaTheme="minorEastAsia" w:hAnsi="Times New Roman CYR" w:cs="Times New Roman CYR"/>
              </w:rPr>
              <w:lastRenderedPageBreak/>
              <w:t>Сельскохозя</w:t>
            </w:r>
            <w:r>
              <w:rPr>
                <w:rFonts w:ascii="Times New Roman CYR" w:eastAsiaTheme="minorEastAsia" w:hAnsi="Times New Roman CYR" w:cs="Times New Roman CYR"/>
              </w:rPr>
              <w:t>й</w:t>
            </w:r>
            <w:r>
              <w:rPr>
                <w:rFonts w:ascii="Times New Roman CYR" w:eastAsiaTheme="minorEastAsia" w:hAnsi="Times New Roman CYR" w:cs="Times New Roman CYR"/>
              </w:rPr>
              <w:t>ственное использов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ние</w:t>
            </w:r>
            <w:bookmarkEnd w:id="17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Ведение сельского хозяйства. Содержание данного вида разрешенного использования вкл</w:t>
            </w:r>
            <w:r>
              <w:rPr>
                <w:rFonts w:ascii="Times New Roman CYR" w:eastAsiaTheme="minorEastAsia" w:hAnsi="Times New Roman CYR" w:cs="Times New Roman CYR"/>
              </w:rPr>
              <w:t>ю</w:t>
            </w:r>
            <w:r>
              <w:rPr>
                <w:rFonts w:ascii="Times New Roman CYR" w:eastAsiaTheme="minorEastAsia" w:hAnsi="Times New Roman CYR" w:cs="Times New Roman CYR"/>
              </w:rPr>
              <w:t>чает в себя содержание видов разрешенного и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 xml:space="preserve">пользования с </w:t>
            </w:r>
            <w:hyperlink w:anchor="sub_1011" w:tooltip="#sub_101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1.1 - 1.20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>, в том числе ра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1.0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Растениеводство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хозяйственной деятельн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сти, связанной с выращиванием сельскохозя</w:t>
            </w:r>
            <w:r>
              <w:rPr>
                <w:rFonts w:ascii="Times New Roman CYR" w:eastAsiaTheme="minorEastAsia" w:hAnsi="Times New Roman CYR" w:cs="Times New Roman CYR"/>
              </w:rPr>
              <w:t>й</w:t>
            </w:r>
            <w:r>
              <w:rPr>
                <w:rFonts w:ascii="Times New Roman CYR" w:eastAsiaTheme="minorEastAsia" w:hAnsi="Times New Roman CYR" w:cs="Times New Roman CYR"/>
              </w:rPr>
              <w:t>ственных культур.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2" w:tooltip="#sub_1012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1.2 - 1.6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8" w:name="sub_1011"/>
            <w:r>
              <w:rPr>
                <w:rFonts w:ascii="Times New Roman CYR" w:eastAsiaTheme="minorEastAsia" w:hAnsi="Times New Roman CYR" w:cs="Times New Roman CYR"/>
              </w:rPr>
              <w:t>1.1</w:t>
            </w:r>
            <w:bookmarkEnd w:id="18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Выращивание зерновых и иных сел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скохозяйственных культур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хозяйственной деятельн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9" w:name="sub_1012"/>
            <w:r>
              <w:rPr>
                <w:rFonts w:ascii="Times New Roman CYR" w:eastAsiaTheme="minorEastAsia" w:hAnsi="Times New Roman CYR" w:cs="Times New Roman CYR"/>
              </w:rPr>
              <w:t>1.2</w:t>
            </w:r>
            <w:bookmarkEnd w:id="19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Овощеводство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хозяйственной деятельн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20" w:name="sub_1013"/>
            <w:r>
              <w:rPr>
                <w:rFonts w:ascii="Times New Roman CYR" w:eastAsiaTheme="minorEastAsia" w:hAnsi="Times New Roman CYR" w:cs="Times New Roman CYR"/>
              </w:rPr>
              <w:t>1.3</w:t>
            </w:r>
            <w:bookmarkEnd w:id="20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Выращивание тонизирующих, лека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>ственных, цветочных культур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хозяйственной деятельн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сти, в том числе на сельскохозяйственных угод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ях, связанной с производством чая, лекарстве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ных и цветочных культур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21" w:name="sub_1014"/>
            <w:r>
              <w:rPr>
                <w:rFonts w:ascii="Times New Roman CYR" w:eastAsiaTheme="minorEastAsia" w:hAnsi="Times New Roman CYR" w:cs="Times New Roman CYR"/>
              </w:rPr>
              <w:t>1.4</w:t>
            </w:r>
            <w:bookmarkEnd w:id="21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Садоводство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хозяйственной деятельн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сти, в том числе на сельскохозяйственных угод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ях, связанной с выращиванием многолетних пл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довых и ягодных культур, винограда и иных мн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голетних культур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22" w:name="sub_1015"/>
            <w:r>
              <w:rPr>
                <w:rFonts w:ascii="Times New Roman CYR" w:eastAsiaTheme="minorEastAsia" w:hAnsi="Times New Roman CYR" w:cs="Times New Roman CYR"/>
              </w:rPr>
              <w:t>1.5</w:t>
            </w:r>
            <w:bookmarkEnd w:id="22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23" w:name="sub_1151"/>
            <w:r>
              <w:rPr>
                <w:rFonts w:ascii="Times New Roman CYR" w:eastAsiaTheme="minorEastAsia" w:hAnsi="Times New Roman CYR" w:cs="Times New Roman CYR"/>
              </w:rPr>
              <w:t>Виноградарство</w:t>
            </w:r>
            <w:bookmarkEnd w:id="23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Возделывание винограда на 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виноградопр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годных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 xml:space="preserve"> землях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1.5.1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Выращивание льна и конопли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хозяйственной деятельн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сти, в том числе на сельскохозяйственных угод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ях, связанной с выращиванием льна, конопли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24" w:name="sub_1016"/>
            <w:r>
              <w:rPr>
                <w:rFonts w:ascii="Times New Roman CYR" w:eastAsiaTheme="minorEastAsia" w:hAnsi="Times New Roman CYR" w:cs="Times New Roman CYR"/>
              </w:rPr>
              <w:t>1.6</w:t>
            </w:r>
            <w:bookmarkEnd w:id="24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Животноводство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хозяйственной деятельн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сти, связанной с производством продукции ж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вотноводства, в том числе сенокошение, выпас сельскохозяйственных животных, разведение племенных животных, производство и использ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вание племенной продукции (материала), разм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зования включает в себя содержание видов ра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 xml:space="preserve">решенного использования с </w:t>
            </w:r>
            <w:hyperlink w:anchor="sub_1018" w:tooltip="#sub_1018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1.8 - 1.11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115" w:tooltip="#sub_1115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1.15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119" w:tooltip="#sub_1119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1.19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120" w:tooltip="#sub_1120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1.20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25" w:name="sub_1017"/>
            <w:r>
              <w:rPr>
                <w:rFonts w:ascii="Times New Roman CYR" w:eastAsiaTheme="minorEastAsia" w:hAnsi="Times New Roman CYR" w:cs="Times New Roman CYR"/>
              </w:rPr>
              <w:t>1.7</w:t>
            </w:r>
            <w:bookmarkEnd w:id="25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Скотоводство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хозяйственной деятельн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сти, в том числе на сельскохозяйственных угод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ях, связанной с разведением сельскохозяйстве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ных животных (крупного рогатого скота, овец, коз, лошадей, верблюдов, оленей);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сенокошение, выпас сельскохозяйстве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ных животных, производство кормов, размещение зданий, сооружений, используемых для содерж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ния и разведения сельскохозяйственных живо</w:t>
            </w:r>
            <w:r>
              <w:rPr>
                <w:rFonts w:ascii="Times New Roman CYR" w:eastAsiaTheme="minorEastAsia" w:hAnsi="Times New Roman CYR" w:cs="Times New Roman CYR"/>
              </w:rPr>
              <w:t>т</w:t>
            </w:r>
            <w:r>
              <w:rPr>
                <w:rFonts w:ascii="Times New Roman CYR" w:eastAsiaTheme="minorEastAsia" w:hAnsi="Times New Roman CYR" w:cs="Times New Roman CYR"/>
              </w:rPr>
              <w:t>ных;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разведение племенных животных, прои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водство и использование племенной продукции (материала)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26" w:name="sub_1018"/>
            <w:r>
              <w:rPr>
                <w:rFonts w:ascii="Times New Roman CYR" w:eastAsiaTheme="minorEastAsia" w:hAnsi="Times New Roman CYR" w:cs="Times New Roman CYR"/>
              </w:rPr>
              <w:t>1.8</w:t>
            </w:r>
            <w:bookmarkEnd w:id="26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Звероводство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хозяйственной деятельн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сти, связанной с разведением в неволе ценных пушных зверей;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зданий, сооружений, испол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зуемых для содержания и разведения животных, производства, хранения и первичной переработки продукции;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разведение племенных животных, прои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водство и использование племенной продукции (материала)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27" w:name="sub_1019"/>
            <w:r>
              <w:rPr>
                <w:rFonts w:ascii="Times New Roman CYR" w:eastAsiaTheme="minorEastAsia" w:hAnsi="Times New Roman CYR" w:cs="Times New Roman CYR"/>
              </w:rPr>
              <w:t>1.9</w:t>
            </w:r>
            <w:bookmarkEnd w:id="27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Птицеводство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хозяйственной деятельн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сти, связанной с разведением домашних пород птиц, в том числе водоплавающих;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зданий, сооружений, испол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разведение племенных животных,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производство и использование племенной продукции (материала)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28" w:name="sub_1110"/>
            <w:r>
              <w:rPr>
                <w:rFonts w:ascii="Times New Roman CYR" w:eastAsiaTheme="minorEastAsia" w:hAnsi="Times New Roman CYR" w:cs="Times New Roman CYR"/>
              </w:rPr>
              <w:t>1.10</w:t>
            </w:r>
            <w:bookmarkEnd w:id="28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Свиноводство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хозяйственной деятельн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сти, связанной с разведением свиней;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зданий, сооружений, испол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зуемых для содержания и разведения животных, производства, хранения и первичной переработки продукции;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разведение племенных животных, прои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водство и использование племенной продукции (материала)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29" w:name="sub_1111"/>
            <w:r>
              <w:rPr>
                <w:rFonts w:ascii="Times New Roman CYR" w:eastAsiaTheme="minorEastAsia" w:hAnsi="Times New Roman CYR" w:cs="Times New Roman CYR"/>
              </w:rPr>
              <w:t>1.11</w:t>
            </w:r>
            <w:bookmarkEnd w:id="29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Пчеловодство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хозяйственной деятельн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сти, в том числе на сельскохозяйственных угод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ях, по разведению, содержанию и использованию пчел и иных полезных насекомых;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ульев, иных объектов и об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рудования, необходимого для пчеловодства и разведениях иных полезных насекомых;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сооружений, используемых для хранения и первичной переработки проду</w:t>
            </w:r>
            <w:r>
              <w:rPr>
                <w:rFonts w:ascii="Times New Roman CYR" w:eastAsiaTheme="minorEastAsia" w:hAnsi="Times New Roman CYR" w:cs="Times New Roman CYR"/>
              </w:rPr>
              <w:t>к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ции пчеловодства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0" w:name="sub_1112"/>
            <w:r>
              <w:rPr>
                <w:rFonts w:ascii="Times New Roman CYR" w:eastAsiaTheme="minorEastAsia" w:hAnsi="Times New Roman CYR" w:cs="Times New Roman CYR"/>
              </w:rPr>
              <w:lastRenderedPageBreak/>
              <w:t>1.12</w:t>
            </w:r>
            <w:bookmarkEnd w:id="30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Рыбоводство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хозяйственной деятельн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сти, связанной с разведением и (или) содержан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ем, выращиванием объектов рыбоводства (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акв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культуры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>); размещение зданий, сооружений, об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рудования, необходимых для осуществления р</w:t>
            </w:r>
            <w:r>
              <w:rPr>
                <w:rFonts w:ascii="Times New Roman CYR" w:eastAsiaTheme="minorEastAsia" w:hAnsi="Times New Roman CYR" w:cs="Times New Roman CYR"/>
              </w:rPr>
              <w:t>ы</w:t>
            </w:r>
            <w:r>
              <w:rPr>
                <w:rFonts w:ascii="Times New Roman CYR" w:eastAsiaTheme="minorEastAsia" w:hAnsi="Times New Roman CYR" w:cs="Times New Roman CYR"/>
              </w:rPr>
              <w:t>боводства (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аквакультуры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>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1" w:name="sub_1113"/>
            <w:r>
              <w:rPr>
                <w:rFonts w:ascii="Times New Roman CYR" w:eastAsiaTheme="minorEastAsia" w:hAnsi="Times New Roman CYR" w:cs="Times New Roman CYR"/>
              </w:rPr>
              <w:t>1.13</w:t>
            </w:r>
            <w:bookmarkEnd w:id="31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Научное обесп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чение сельского хозя</w:t>
            </w:r>
            <w:r>
              <w:rPr>
                <w:rFonts w:ascii="Times New Roman CYR" w:eastAsiaTheme="minorEastAsia" w:hAnsi="Times New Roman CYR" w:cs="Times New Roman CYR"/>
              </w:rPr>
              <w:t>й</w:t>
            </w:r>
            <w:r>
              <w:rPr>
                <w:rFonts w:ascii="Times New Roman CYR" w:eastAsiaTheme="minorEastAsia" w:hAnsi="Times New Roman CYR" w:cs="Times New Roman CYR"/>
              </w:rPr>
              <w:t>ства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научной и селекционной работы, ведения сельского хозяйства для получ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ния ценных с научной точки зрения образцов ра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тительного и животного мира;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коллекций генетических р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сурсов растений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2" w:name="sub_1114"/>
            <w:r>
              <w:rPr>
                <w:rFonts w:ascii="Times New Roman CYR" w:eastAsiaTheme="minorEastAsia" w:hAnsi="Times New Roman CYR" w:cs="Times New Roman CYR"/>
              </w:rPr>
              <w:t>1.14</w:t>
            </w:r>
            <w:bookmarkEnd w:id="32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Хранение и п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реработка сельскох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зяйственной продукции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зданий, сооружений, испол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3" w:name="sub_1115"/>
            <w:r>
              <w:rPr>
                <w:rFonts w:ascii="Times New Roman CYR" w:eastAsiaTheme="minorEastAsia" w:hAnsi="Times New Roman CYR" w:cs="Times New Roman CYR"/>
              </w:rPr>
              <w:t>1.15</w:t>
            </w:r>
            <w:bookmarkEnd w:id="33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Ведение личного подсобного хозяйства на полевых участках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Производство сельскохозяйственной пр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дукции без права возведения объектов капитал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ного строительства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4" w:name="sub_1116"/>
            <w:r>
              <w:rPr>
                <w:rFonts w:ascii="Times New Roman CYR" w:eastAsiaTheme="minorEastAsia" w:hAnsi="Times New Roman CYR" w:cs="Times New Roman CYR"/>
              </w:rPr>
              <w:t>1.16</w:t>
            </w:r>
            <w:bookmarkEnd w:id="34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Питомники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Выращивание и реализация подроста дер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вьев и кустарников, используемых в сельском х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зяйстве, а также иных сельскохозяйственных культур для получения рассады и семян;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сооружений, необходимых для указанных видов сельскохозяйственного прои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водства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5" w:name="sub_1117"/>
            <w:r>
              <w:rPr>
                <w:rFonts w:ascii="Times New Roman CYR" w:eastAsiaTheme="minorEastAsia" w:hAnsi="Times New Roman CYR" w:cs="Times New Roman CYR"/>
              </w:rPr>
              <w:t>1.17</w:t>
            </w:r>
            <w:bookmarkEnd w:id="35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Обеспечение сельскохозяйственного производства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машинно-транспортных и р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монтных станций, ангаров и гаражей для сельск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хозяйственной техники, амбаров, водонапорных башен, трансформаторных станций и иного те</w:t>
            </w:r>
            <w:r>
              <w:rPr>
                <w:rFonts w:ascii="Times New Roman CYR" w:eastAsiaTheme="minorEastAsia" w:hAnsi="Times New Roman CYR" w:cs="Times New Roman CYR"/>
              </w:rPr>
              <w:t>х</w:t>
            </w:r>
            <w:r>
              <w:rPr>
                <w:rFonts w:ascii="Times New Roman CYR" w:eastAsiaTheme="minorEastAsia" w:hAnsi="Times New Roman CYR" w:cs="Times New Roman CYR"/>
              </w:rPr>
              <w:t>нического оборудования, используемого для в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дения сельского хозяйства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6" w:name="sub_1118"/>
            <w:r>
              <w:rPr>
                <w:rFonts w:ascii="Times New Roman CYR" w:eastAsiaTheme="minorEastAsia" w:hAnsi="Times New Roman CYR" w:cs="Times New Roman CYR"/>
              </w:rPr>
              <w:t>1.18</w:t>
            </w:r>
            <w:bookmarkEnd w:id="36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Сенокошение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Кошение трав, сбор и заготовка сена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7" w:name="sub_1119"/>
            <w:r>
              <w:rPr>
                <w:rFonts w:ascii="Times New Roman CYR" w:eastAsiaTheme="minorEastAsia" w:hAnsi="Times New Roman CYR" w:cs="Times New Roman CYR"/>
              </w:rPr>
              <w:t>1.19</w:t>
            </w:r>
            <w:bookmarkEnd w:id="37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Выпас сельск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хозяйственных живо</w:t>
            </w:r>
            <w:r>
              <w:rPr>
                <w:rFonts w:ascii="Times New Roman CYR" w:eastAsiaTheme="minorEastAsia" w:hAnsi="Times New Roman CYR" w:cs="Times New Roman CYR"/>
              </w:rPr>
              <w:t>т</w:t>
            </w:r>
            <w:r>
              <w:rPr>
                <w:rFonts w:ascii="Times New Roman CYR" w:eastAsiaTheme="minorEastAsia" w:hAnsi="Times New Roman CYR" w:cs="Times New Roman CYR"/>
              </w:rPr>
              <w:t>ных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Выпас сельскохозяйственных животных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8" w:name="sub_1120"/>
            <w:r>
              <w:rPr>
                <w:rFonts w:ascii="Times New Roman CYR" w:eastAsiaTheme="minorEastAsia" w:hAnsi="Times New Roman CYR" w:cs="Times New Roman CYR"/>
              </w:rPr>
              <w:t>1.20</w:t>
            </w:r>
            <w:bookmarkEnd w:id="38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9" w:name="sub_1020"/>
            <w:r>
              <w:rPr>
                <w:rFonts w:ascii="Times New Roman CYR" w:eastAsiaTheme="minorEastAsia" w:hAnsi="Times New Roman CYR" w:cs="Times New Roman CYR"/>
              </w:rPr>
              <w:t>Жилая застройка</w:t>
            </w:r>
            <w:bookmarkEnd w:id="39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жилых домов различного в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да.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21" w:tooltip="#sub_102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2.1 - 2.3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025" w:tooltip="#sub_1025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2.5 - 2.7.1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2.0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Для индивид</w:t>
            </w:r>
            <w:r>
              <w:rPr>
                <w:rFonts w:ascii="Times New Roman CYR" w:eastAsiaTheme="minorEastAsia" w:hAnsi="Times New Roman CYR" w:cs="Times New Roman CYR"/>
              </w:rPr>
              <w:t>у</w:t>
            </w:r>
            <w:r>
              <w:rPr>
                <w:rFonts w:ascii="Times New Roman CYR" w:eastAsiaTheme="minorEastAsia" w:hAnsi="Times New Roman CYR" w:cs="Times New Roman CYR"/>
              </w:rPr>
              <w:t>ального жилищного строительства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жилого дома (отдельно сто</w:t>
            </w:r>
            <w:r>
              <w:rPr>
                <w:rFonts w:ascii="Times New Roman CYR" w:eastAsiaTheme="minorEastAsia" w:hAnsi="Times New Roman CYR" w:cs="Times New Roman CYR"/>
              </w:rPr>
              <w:t>я</w:t>
            </w:r>
            <w:r>
              <w:rPr>
                <w:rFonts w:ascii="Times New Roman CYR" w:eastAsiaTheme="minorEastAsia" w:hAnsi="Times New Roman CYR" w:cs="Times New Roman CYR"/>
              </w:rPr>
              <w:t>щего здания количеством надземных этажей не более чем три, высотой не более двадцати метров, которое состоит из комнат и помещений вспом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гательного использования, предназначенных для удовлетворения гражданами бытовых и иных нужд, связанных с их проживанием в таком зд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нии, не предназначенного для раздела на сам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стоятельные объекты недвижимости);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выращивание сельскохозяйственных кул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тур;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0" w:name="sub_1021"/>
            <w:r>
              <w:rPr>
                <w:rFonts w:ascii="Times New Roman CYR" w:eastAsiaTheme="minorEastAsia" w:hAnsi="Times New Roman CYR" w:cs="Times New Roman CYR"/>
              </w:rPr>
              <w:lastRenderedPageBreak/>
              <w:t>2.1</w:t>
            </w:r>
            <w:bookmarkEnd w:id="40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малоэтажных многокварти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 xml:space="preserve">ных домов (многоквартирные дома высотой до 4 этажей, включая </w:t>
            </w:r>
            <w:proofErr w:type="gramStart"/>
            <w:r>
              <w:rPr>
                <w:rFonts w:ascii="Times New Roman CYR" w:eastAsiaTheme="minorEastAsia" w:hAnsi="Times New Roman CYR" w:cs="Times New Roman CYR"/>
              </w:rPr>
              <w:t>мансардный</w:t>
            </w:r>
            <w:proofErr w:type="gramEnd"/>
            <w:r>
              <w:rPr>
                <w:rFonts w:ascii="Times New Roman CYR" w:eastAsiaTheme="minorEastAsia" w:hAnsi="Times New Roman CYR" w:cs="Times New Roman CYR"/>
              </w:rPr>
              <w:t>);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обустройство спортивных и детских пл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щадок, площадок для отдыха; размещение объе</w:t>
            </w:r>
            <w:r>
              <w:rPr>
                <w:rFonts w:ascii="Times New Roman CYR" w:eastAsiaTheme="minorEastAsia" w:hAnsi="Times New Roman CYR" w:cs="Times New Roman CYR"/>
              </w:rPr>
              <w:t>к</w:t>
            </w:r>
            <w:r>
              <w:rPr>
                <w:rFonts w:ascii="Times New Roman CYR" w:eastAsiaTheme="minorEastAsia" w:hAnsi="Times New Roman CYR" w:cs="Times New Roman CYR"/>
              </w:rPr>
              <w:t>тов обслуживания жилой застройки во встрое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</w:t>
            </w:r>
            <w:r>
              <w:rPr>
                <w:rFonts w:ascii="Times New Roman CYR" w:eastAsiaTheme="minorEastAsia" w:hAnsi="Times New Roman CYR" w:cs="Times New Roman CYR"/>
              </w:rPr>
              <w:t>я</w:t>
            </w:r>
            <w:r>
              <w:rPr>
                <w:rFonts w:ascii="Times New Roman CYR" w:eastAsiaTheme="minorEastAsia" w:hAnsi="Times New Roman CYR" w:cs="Times New Roman CYR"/>
              </w:rPr>
              <w:t>ет более 15% общей площади помещений дома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1" w:name="sub_1211"/>
            <w:r>
              <w:rPr>
                <w:rFonts w:ascii="Times New Roman CYR" w:eastAsiaTheme="minorEastAsia" w:hAnsi="Times New Roman CYR" w:cs="Times New Roman CYR"/>
              </w:rPr>
              <w:t>2.1.1</w:t>
            </w:r>
            <w:bookmarkEnd w:id="41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Для ведения личного подсобного хозяйства (приусаде</w:t>
            </w:r>
            <w:r>
              <w:rPr>
                <w:rFonts w:ascii="Times New Roman CYR" w:eastAsiaTheme="minorEastAsia" w:hAnsi="Times New Roman CYR" w:cs="Times New Roman CYR"/>
              </w:rPr>
              <w:t>б</w:t>
            </w:r>
            <w:r>
              <w:rPr>
                <w:rFonts w:ascii="Times New Roman CYR" w:eastAsiaTheme="minorEastAsia" w:hAnsi="Times New Roman CYR" w:cs="Times New Roman CYR"/>
              </w:rPr>
              <w:t>ный земельный уч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сток)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Размещение жилого дома, указанного в описании вида разрешенного использования с </w:t>
            </w:r>
            <w:hyperlink w:anchor="sub_1021" w:tooltip="#sub_102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</w:t>
              </w:r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о</w:t>
              </w:r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дом 2.1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>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производство сельскохозяйственной пр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дукции;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гаража и иных вспомогател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ных сооружений;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содержание сельскохозяйственных живо</w:t>
            </w:r>
            <w:r>
              <w:rPr>
                <w:rFonts w:ascii="Times New Roman CYR" w:eastAsiaTheme="minorEastAsia" w:hAnsi="Times New Roman CYR" w:cs="Times New Roman CYR"/>
              </w:rPr>
              <w:t>т</w:t>
            </w:r>
            <w:r>
              <w:rPr>
                <w:rFonts w:ascii="Times New Roman CYR" w:eastAsiaTheme="minorEastAsia" w:hAnsi="Times New Roman CYR" w:cs="Times New Roman CYR"/>
              </w:rPr>
              <w:t>ных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2" w:name="sub_1022"/>
            <w:r>
              <w:rPr>
                <w:rFonts w:ascii="Times New Roman CYR" w:eastAsiaTheme="minorEastAsia" w:hAnsi="Times New Roman CYR" w:cs="Times New Roman CYR"/>
              </w:rPr>
              <w:t>2.2</w:t>
            </w:r>
            <w:bookmarkEnd w:id="42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Блокированная жилая застройка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Размещение жилого дома, блокированного с другим жилым домом (другими жилыми дом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ми) в одном ряду общей боковой стеной (общими боковыми стенами) без проемов и имеющего о</w:t>
            </w:r>
            <w:r>
              <w:rPr>
                <w:rFonts w:ascii="Times New Roman CYR" w:eastAsiaTheme="minorEastAsia" w:hAnsi="Times New Roman CYR" w:cs="Times New Roman CYR"/>
              </w:rPr>
              <w:t>т</w:t>
            </w:r>
            <w:r>
              <w:rPr>
                <w:rFonts w:ascii="Times New Roman CYR" w:eastAsiaTheme="minorEastAsia" w:hAnsi="Times New Roman CYR" w:cs="Times New Roman CYR"/>
              </w:rPr>
              <w:t>дельный выход на земельный участок; разведение декоративных и плодовых деревьев, овощных и ягодных культур; размещение гаражей для со</w:t>
            </w:r>
            <w:r>
              <w:rPr>
                <w:rFonts w:ascii="Times New Roman CYR" w:eastAsiaTheme="minorEastAsia" w:hAnsi="Times New Roman CYR" w:cs="Times New Roman CYR"/>
              </w:rPr>
              <w:t>б</w:t>
            </w:r>
            <w:r>
              <w:rPr>
                <w:rFonts w:ascii="Times New Roman CYR" w:eastAsiaTheme="minorEastAsia" w:hAnsi="Times New Roman CYR" w:cs="Times New Roman CYR"/>
              </w:rPr>
              <w:t>ственных нужд и иных вспомогательных соор</w:t>
            </w:r>
            <w:r>
              <w:rPr>
                <w:rFonts w:ascii="Times New Roman CYR" w:eastAsiaTheme="minorEastAsia" w:hAnsi="Times New Roman CYR" w:cs="Times New Roman CYR"/>
              </w:rPr>
              <w:t>у</w:t>
            </w:r>
            <w:r>
              <w:rPr>
                <w:rFonts w:ascii="Times New Roman CYR" w:eastAsiaTheme="minorEastAsia" w:hAnsi="Times New Roman CYR" w:cs="Times New Roman CYR"/>
              </w:rPr>
              <w:t>жений; обустройство спортивных и детских пл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щадок, площадок для отдыха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2.3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Передвижное жилье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Размещение сооружений, пригодных </w:t>
            </w:r>
            <w:proofErr w:type="gramStart"/>
            <w:r>
              <w:rPr>
                <w:rFonts w:ascii="Times New Roman CYR" w:eastAsiaTheme="minorEastAsia" w:hAnsi="Times New Roman CYR" w:cs="Times New Roman CYR"/>
              </w:rPr>
              <w:t>к</w:t>
            </w:r>
            <w:proofErr w:type="gramEnd"/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использованию в качестве жилья (палато</w:t>
            </w:r>
            <w:r>
              <w:rPr>
                <w:rFonts w:ascii="Times New Roman CYR" w:eastAsiaTheme="minorEastAsia" w:hAnsi="Times New Roman CYR" w:cs="Times New Roman CYR"/>
              </w:rPr>
              <w:t>ч</w:t>
            </w:r>
            <w:r>
              <w:rPr>
                <w:rFonts w:ascii="Times New Roman CYR" w:eastAsiaTheme="minorEastAsia" w:hAnsi="Times New Roman CYR" w:cs="Times New Roman CYR"/>
              </w:rPr>
              <w:t>ные городки, кемпинги, жилые вагончики, жилые прицепы), в том числе с возможностью подкл</w:t>
            </w:r>
            <w:r>
              <w:rPr>
                <w:rFonts w:ascii="Times New Roman CYR" w:eastAsiaTheme="minorEastAsia" w:hAnsi="Times New Roman CYR" w:cs="Times New Roman CYR"/>
              </w:rPr>
              <w:t>ю</w:t>
            </w:r>
            <w:r>
              <w:rPr>
                <w:rFonts w:ascii="Times New Roman CYR" w:eastAsiaTheme="minorEastAsia" w:hAnsi="Times New Roman CYR" w:cs="Times New Roman CYR"/>
              </w:rPr>
              <w:t>чения названных объектов к инженерным сетям, находящимся на земельном участке или на з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мельных участках, имеющих инженерные соор</w:t>
            </w:r>
            <w:r>
              <w:rPr>
                <w:rFonts w:ascii="Times New Roman CYR" w:eastAsiaTheme="minorEastAsia" w:hAnsi="Times New Roman CYR" w:cs="Times New Roman CYR"/>
              </w:rPr>
              <w:t>у</w:t>
            </w:r>
            <w:r>
              <w:rPr>
                <w:rFonts w:ascii="Times New Roman CYR" w:eastAsiaTheme="minorEastAsia" w:hAnsi="Times New Roman CYR" w:cs="Times New Roman CYR"/>
              </w:rPr>
              <w:t>жения, предназначенных для общего пользования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3" w:name="sub_1024"/>
            <w:r>
              <w:rPr>
                <w:rFonts w:ascii="Times New Roman CYR" w:eastAsiaTheme="minorEastAsia" w:hAnsi="Times New Roman CYR" w:cs="Times New Roman CYR"/>
              </w:rPr>
              <w:t>2.4</w:t>
            </w:r>
            <w:bookmarkEnd w:id="43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</w:rPr>
              <w:t>Среднеэтажная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 xml:space="preserve"> жилая застройка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многоквартирных домов этажностью не выше восьми этажей;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благоустройство и озеленение;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подземных гаражей и автост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янок;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обустройство спортивных и детских пл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щадок, площадок для отдыха;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размещение объектов обслуживания жилой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застройки во встроенных, пристроенных и встр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енно-пристроенных помещениях многокварти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>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4" w:name="sub_1025"/>
            <w:r>
              <w:rPr>
                <w:rFonts w:ascii="Times New Roman CYR" w:eastAsiaTheme="minorEastAsia" w:hAnsi="Times New Roman CYR" w:cs="Times New Roman CYR"/>
              </w:rPr>
              <w:lastRenderedPageBreak/>
              <w:t>2.5</w:t>
            </w:r>
            <w:bookmarkEnd w:id="44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Многоэтажная жилая застройка (в</w:t>
            </w:r>
            <w:r>
              <w:rPr>
                <w:rFonts w:ascii="Times New Roman CYR" w:eastAsiaTheme="minorEastAsia" w:hAnsi="Times New Roman CYR" w:cs="Times New Roman CYR"/>
              </w:rPr>
              <w:t>ы</w:t>
            </w:r>
            <w:r>
              <w:rPr>
                <w:rFonts w:ascii="Times New Roman CYR" w:eastAsiaTheme="minorEastAsia" w:hAnsi="Times New Roman CYR" w:cs="Times New Roman CYR"/>
              </w:rPr>
              <w:t>сотная застройка)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многоквартирных домов этажностью девять этажей и выше;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благоустройство и озеленение придомовых территорий;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обустройство спортивных и детских пл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щадок, хозяйственных площадок и площадок для отдыха;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подземных гаражей и автост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янок; размещение объектов обслуживания жилой застройки во встроенных, пристроенных и встр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енно-пристроенных помещениях многокварти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>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5" w:name="sub_1026"/>
            <w:r>
              <w:rPr>
                <w:rFonts w:ascii="Times New Roman CYR" w:eastAsiaTheme="minorEastAsia" w:hAnsi="Times New Roman CYR" w:cs="Times New Roman CYR"/>
              </w:rPr>
              <w:t>2.6</w:t>
            </w:r>
            <w:bookmarkEnd w:id="45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Обслуживание жилой застройки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 xml:space="preserve">тельства, размещение которых предусмотрено видами разрешенного использования с </w:t>
            </w:r>
            <w:hyperlink w:anchor="sub_1031" w:tooltip="#sub_103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3.1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032" w:tooltip="#sub_1032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3.2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033" w:tooltip="#sub_1033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3.3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034" w:tooltip="#sub_1034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3.4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341" w:tooltip="#sub_134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3.4.1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351" w:tooltip="#sub_135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3.5.1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036" w:tooltip="#sub_1036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3.6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037" w:tooltip="#sub_1037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3.7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3101" w:tooltip="#sub_1310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3.10.1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041" w:tooltip="#sub_104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4.1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043" w:tooltip="#sub_1043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4.3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044" w:tooltip="#sub_1044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4.4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046" w:tooltip="#sub_1046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4.6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512" w:tooltip="#sub_1512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5.1.2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513" w:tooltip="#sub_1513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5.1.3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>, если их размещение нео</w:t>
            </w:r>
            <w:r>
              <w:rPr>
                <w:rFonts w:ascii="Times New Roman CYR" w:eastAsiaTheme="minorEastAsia" w:hAnsi="Times New Roman CYR" w:cs="Times New Roman CYR"/>
              </w:rPr>
              <w:t>б</w:t>
            </w:r>
            <w:r>
              <w:rPr>
                <w:rFonts w:ascii="Times New Roman CYR" w:eastAsiaTheme="minorEastAsia" w:hAnsi="Times New Roman CYR" w:cs="Times New Roman CYR"/>
              </w:rPr>
              <w:t>ходимо для обслуживания жилой застройки, а также связано с проживанием граждан, не прич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6" w:name="sub_1027"/>
            <w:r>
              <w:rPr>
                <w:rFonts w:ascii="Times New Roman CYR" w:eastAsiaTheme="minorEastAsia" w:hAnsi="Times New Roman CYR" w:cs="Times New Roman CYR"/>
              </w:rPr>
              <w:t>2.7</w:t>
            </w:r>
            <w:bookmarkEnd w:id="46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Хранение авт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транспорта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отдельно стоящих и пристр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енных гаражей, в том числе подземных, предн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 xml:space="preserve">значенных для хранения автотранспорта, в том числе с разделением на 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машино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>-места, за искл</w:t>
            </w:r>
            <w:r>
              <w:rPr>
                <w:rFonts w:ascii="Times New Roman CYR" w:eastAsiaTheme="minorEastAsia" w:hAnsi="Times New Roman CYR" w:cs="Times New Roman CYR"/>
              </w:rPr>
              <w:t>ю</w:t>
            </w:r>
            <w:r>
              <w:rPr>
                <w:rFonts w:ascii="Times New Roman CYR" w:eastAsiaTheme="minorEastAsia" w:hAnsi="Times New Roman CYR" w:cs="Times New Roman CYR"/>
              </w:rPr>
              <w:t>чением гаражей, размещение которых предусмо</w:t>
            </w:r>
            <w:r>
              <w:rPr>
                <w:rFonts w:ascii="Times New Roman CYR" w:eastAsiaTheme="minorEastAsia" w:hAnsi="Times New Roman CYR" w:cs="Times New Roman CYR"/>
              </w:rPr>
              <w:t>т</w:t>
            </w:r>
            <w:r>
              <w:rPr>
                <w:rFonts w:ascii="Times New Roman CYR" w:eastAsiaTheme="minorEastAsia" w:hAnsi="Times New Roman CYR" w:cs="Times New Roman CYR"/>
              </w:rPr>
              <w:t>рено содержанием видов разрешенного использ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 xml:space="preserve">вания с </w:t>
            </w:r>
            <w:hyperlink w:anchor="sub_1272" w:tooltip="#sub_1272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2.7.2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>, 4.9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7" w:name="sub_1271"/>
            <w:r>
              <w:rPr>
                <w:rFonts w:ascii="Times New Roman CYR" w:eastAsiaTheme="minorEastAsia" w:hAnsi="Times New Roman CYR" w:cs="Times New Roman CYR"/>
              </w:rPr>
              <w:t>2.7.1</w:t>
            </w:r>
            <w:bookmarkEnd w:id="47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8" w:name="sub_1272"/>
            <w:r>
              <w:rPr>
                <w:rFonts w:ascii="Times New Roman CYR" w:eastAsiaTheme="minorEastAsia" w:hAnsi="Times New Roman CYR" w:cs="Times New Roman CYR"/>
              </w:rPr>
              <w:t>Размещение г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ражей для собственных нужд</w:t>
            </w:r>
            <w:bookmarkEnd w:id="48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для собственных нужд о</w:t>
            </w:r>
            <w:r>
              <w:rPr>
                <w:rFonts w:ascii="Times New Roman CYR" w:eastAsiaTheme="minorEastAsia" w:hAnsi="Times New Roman CYR" w:cs="Times New Roman CYR"/>
              </w:rPr>
              <w:t>т</w:t>
            </w:r>
            <w:r>
              <w:rPr>
                <w:rFonts w:ascii="Times New Roman CYR" w:eastAsiaTheme="minorEastAsia" w:hAnsi="Times New Roman CYR" w:cs="Times New Roman CYR"/>
              </w:rPr>
              <w:t>дельно стоящих гаражей и (или) гаражей, блок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2.7.2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9" w:name="sub_1030"/>
            <w:r>
              <w:rPr>
                <w:rFonts w:ascii="Times New Roman CYR" w:eastAsiaTheme="minorEastAsia" w:hAnsi="Times New Roman CYR" w:cs="Times New Roman CYR"/>
              </w:rPr>
              <w:t>Общественное использование объе</w:t>
            </w:r>
            <w:r>
              <w:rPr>
                <w:rFonts w:ascii="Times New Roman CYR" w:eastAsiaTheme="minorEastAsia" w:hAnsi="Times New Roman CYR" w:cs="Times New Roman CYR"/>
              </w:rPr>
              <w:t>к</w:t>
            </w:r>
            <w:r>
              <w:rPr>
                <w:rFonts w:ascii="Times New Roman CYR" w:eastAsiaTheme="minorEastAsia" w:hAnsi="Times New Roman CYR" w:cs="Times New Roman CYR"/>
              </w:rPr>
              <w:t>тов капитального стр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ительства</w:t>
            </w:r>
            <w:bookmarkEnd w:id="49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 в целях обеспечения удовлетворения б</w:t>
            </w:r>
            <w:r>
              <w:rPr>
                <w:rFonts w:ascii="Times New Roman CYR" w:eastAsiaTheme="minorEastAsia" w:hAnsi="Times New Roman CYR" w:cs="Times New Roman CYR"/>
              </w:rPr>
              <w:t>ы</w:t>
            </w:r>
            <w:r>
              <w:rPr>
                <w:rFonts w:ascii="Times New Roman CYR" w:eastAsiaTheme="minorEastAsia" w:hAnsi="Times New Roman CYR" w:cs="Times New Roman CYR"/>
              </w:rPr>
              <w:t>товых, социальных и духовных потребностей ч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 xml:space="preserve">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31" w:tooltip="#sub_103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3.1 - 3.10.2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3.0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Коммунальное обслуживание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вида разрешенного использования включает в с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бя содержание видов разрешенного использов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 xml:space="preserve">ния с </w:t>
            </w:r>
            <w:hyperlink w:anchor="sub_1311" w:tooltip="#sub_131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3.1.1 - 3.1.2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0" w:name="sub_1031"/>
            <w:r>
              <w:rPr>
                <w:rFonts w:ascii="Times New Roman CYR" w:eastAsiaTheme="minorEastAsia" w:hAnsi="Times New Roman CYR" w:cs="Times New Roman CYR"/>
              </w:rPr>
              <w:lastRenderedPageBreak/>
              <w:t>3.1</w:t>
            </w:r>
            <w:bookmarkEnd w:id="50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Предоставление коммунальных услуг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сооружений, обесп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чивающих поставку воды, тепла, электричества, газа, отвод канализационных стоков, очистку и уборку объектов недвижимости (котельных, в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обходимых для сбора и плавки снега)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1" w:name="sub_1311"/>
            <w:r>
              <w:rPr>
                <w:rFonts w:ascii="Times New Roman CYR" w:eastAsiaTheme="minorEastAsia" w:hAnsi="Times New Roman CYR" w:cs="Times New Roman CYR"/>
              </w:rPr>
              <w:t>3.1.1</w:t>
            </w:r>
            <w:bookmarkEnd w:id="51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Администрати</w:t>
            </w:r>
            <w:r>
              <w:rPr>
                <w:rFonts w:ascii="Times New Roman CYR" w:eastAsiaTheme="minorEastAsia" w:hAnsi="Times New Roman CYR" w:cs="Times New Roman CYR"/>
              </w:rPr>
              <w:t>в</w:t>
            </w:r>
            <w:r>
              <w:rPr>
                <w:rFonts w:ascii="Times New Roman CYR" w:eastAsiaTheme="minorEastAsia" w:hAnsi="Times New Roman CYR" w:cs="Times New Roman CYR"/>
              </w:rPr>
              <w:t>ные здания организ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ций, обеспечивающих предоставление комм</w:t>
            </w:r>
            <w:r>
              <w:rPr>
                <w:rFonts w:ascii="Times New Roman CYR" w:eastAsiaTheme="minorEastAsia" w:hAnsi="Times New Roman CYR" w:cs="Times New Roman CYR"/>
              </w:rPr>
              <w:t>у</w:t>
            </w:r>
            <w:r>
              <w:rPr>
                <w:rFonts w:ascii="Times New Roman CYR" w:eastAsiaTheme="minorEastAsia" w:hAnsi="Times New Roman CYR" w:cs="Times New Roman CYR"/>
              </w:rPr>
              <w:t>нальных услуг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2" w:name="sub_1312"/>
            <w:r>
              <w:rPr>
                <w:rFonts w:ascii="Times New Roman CYR" w:eastAsiaTheme="minorEastAsia" w:hAnsi="Times New Roman CYR" w:cs="Times New Roman CYR"/>
              </w:rPr>
              <w:t>3.1.2</w:t>
            </w:r>
            <w:bookmarkEnd w:id="52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Социальное о</w:t>
            </w:r>
            <w:r>
              <w:rPr>
                <w:rFonts w:ascii="Times New Roman CYR" w:eastAsiaTheme="minorEastAsia" w:hAnsi="Times New Roman CYR" w:cs="Times New Roman CYR"/>
              </w:rPr>
              <w:t>б</w:t>
            </w:r>
            <w:r>
              <w:rPr>
                <w:rFonts w:ascii="Times New Roman CYR" w:eastAsiaTheme="minorEastAsia" w:hAnsi="Times New Roman CYR" w:cs="Times New Roman CYR"/>
              </w:rPr>
              <w:t>служивание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зданий, предназначенных для оказания гражданам социальной помощи. Соде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 xml:space="preserve">жание данного вида разрешенного использования включает в себя содержание видов разрешенного использования с </w:t>
            </w:r>
            <w:hyperlink w:anchor="sub_1321" w:tooltip="#sub_132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3.2.1 - 3.2.4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3" w:name="sub_1032"/>
            <w:r>
              <w:rPr>
                <w:rFonts w:ascii="Times New Roman CYR" w:eastAsiaTheme="minorEastAsia" w:hAnsi="Times New Roman CYR" w:cs="Times New Roman CYR"/>
              </w:rPr>
              <w:t>3.2</w:t>
            </w:r>
            <w:bookmarkEnd w:id="53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Дома социальн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го обслуживания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 для временного размещения вынужде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ных переселенцев, лиц, признанных беженцами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4" w:name="sub_1321"/>
            <w:r>
              <w:rPr>
                <w:rFonts w:ascii="Times New Roman CYR" w:eastAsiaTheme="minorEastAsia" w:hAnsi="Times New Roman CYR" w:cs="Times New Roman CYR"/>
              </w:rPr>
              <w:t>3.2.1</w:t>
            </w:r>
            <w:bookmarkEnd w:id="54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Оказание соц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альной помощи насел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нию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зданий, предназначенных для служб психологической и бесплатной юридич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ской помощи, социальных, пенсионных и иных служб (службы занятости населения, пункты п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тания малоимущих граждан), в которых ос</w:t>
            </w:r>
            <w:r>
              <w:rPr>
                <w:rFonts w:ascii="Times New Roman CYR" w:eastAsiaTheme="minorEastAsia" w:hAnsi="Times New Roman CYR" w:cs="Times New Roman CYR"/>
              </w:rPr>
              <w:t>у</w:t>
            </w:r>
            <w:r>
              <w:rPr>
                <w:rFonts w:ascii="Times New Roman CYR" w:eastAsiaTheme="minorEastAsia" w:hAnsi="Times New Roman CYR" w:cs="Times New Roman CYR"/>
              </w:rPr>
              <w:t>ществляется прием граждан по вопросам оказ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ния социальной помощи и назначения социал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 xml:space="preserve">ных или пенсионных выплат, а также </w:t>
            </w:r>
            <w:proofErr w:type="gramStart"/>
            <w:r>
              <w:rPr>
                <w:rFonts w:ascii="Times New Roman CYR" w:eastAsiaTheme="minorEastAsia" w:hAnsi="Times New Roman CYR" w:cs="Times New Roman CYR"/>
              </w:rPr>
              <w:t>для</w:t>
            </w:r>
            <w:proofErr w:type="gramEnd"/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размещения общественных некоммерч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ских организаций: некоммерческих фондов, бл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готворительных организаций, клубов по интер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сам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5" w:name="sub_1322"/>
            <w:r>
              <w:rPr>
                <w:rFonts w:ascii="Times New Roman CYR" w:eastAsiaTheme="minorEastAsia" w:hAnsi="Times New Roman CYR" w:cs="Times New Roman CYR"/>
              </w:rPr>
              <w:t>3.2.2</w:t>
            </w:r>
            <w:bookmarkEnd w:id="55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Оказание услуг связи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6" w:name="sub_1323"/>
            <w:r>
              <w:rPr>
                <w:rFonts w:ascii="Times New Roman CYR" w:eastAsiaTheme="minorEastAsia" w:hAnsi="Times New Roman CYR" w:cs="Times New Roman CYR"/>
              </w:rPr>
              <w:t>3.2.3</w:t>
            </w:r>
            <w:bookmarkEnd w:id="56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Общежития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 xml:space="preserve">ние которых предусмотрено содержанием вида разрешенного использования с </w:t>
            </w:r>
            <w:hyperlink w:anchor="sub_1047" w:tooltip="#sub_1047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кодом 4.7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7" w:name="sub_1324"/>
            <w:r>
              <w:rPr>
                <w:rFonts w:ascii="Times New Roman CYR" w:eastAsiaTheme="minorEastAsia" w:hAnsi="Times New Roman CYR" w:cs="Times New Roman CYR"/>
              </w:rPr>
              <w:lastRenderedPageBreak/>
              <w:t>3.2.4</w:t>
            </w:r>
            <w:bookmarkEnd w:id="57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Бытовое обсл</w:t>
            </w:r>
            <w:r>
              <w:rPr>
                <w:rFonts w:ascii="Times New Roman CYR" w:eastAsiaTheme="minorEastAsia" w:hAnsi="Times New Roman CYR" w:cs="Times New Roman CYR"/>
              </w:rPr>
              <w:t>у</w:t>
            </w:r>
            <w:r>
              <w:rPr>
                <w:rFonts w:ascii="Times New Roman CYR" w:eastAsiaTheme="minorEastAsia" w:hAnsi="Times New Roman CYR" w:cs="Times New Roman CYR"/>
              </w:rPr>
              <w:t>живание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Размещение объектов </w:t>
            </w:r>
            <w:proofErr w:type="gramStart"/>
            <w:r>
              <w:rPr>
                <w:rFonts w:ascii="Times New Roman CYR" w:eastAsiaTheme="minorEastAsia" w:hAnsi="Times New Roman CYR" w:cs="Times New Roman CYR"/>
              </w:rPr>
              <w:t>капитального</w:t>
            </w:r>
            <w:proofErr w:type="gramEnd"/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строительства, предназначенных для ок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зания населению или организациям бытовых услуг (мастерские мелкого ремонта, ателье, бани, парикмахерские, прачечные, химчистки, пох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ронные бюро)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8" w:name="sub_1033"/>
            <w:r>
              <w:rPr>
                <w:rFonts w:ascii="Times New Roman CYR" w:eastAsiaTheme="minorEastAsia" w:hAnsi="Times New Roman CYR" w:cs="Times New Roman CYR"/>
              </w:rPr>
              <w:t>3.3</w:t>
            </w:r>
            <w:bookmarkEnd w:id="58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Здравоохранение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оказания гражд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нам медицинской помощи. Содержание данного вида разрешенного использования включает в с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бя содержание видов разрешенного использов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 xml:space="preserve">ния с </w:t>
            </w:r>
            <w:hyperlink w:anchor="sub_1341" w:tooltip="#sub_134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3.4.1 - 3.4.2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3.4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Амбулаторно-поликлиническое о</w:t>
            </w:r>
            <w:r>
              <w:rPr>
                <w:rFonts w:ascii="Times New Roman CYR" w:eastAsiaTheme="minorEastAsia" w:hAnsi="Times New Roman CYR" w:cs="Times New Roman CYR"/>
              </w:rPr>
              <w:t>б</w:t>
            </w:r>
            <w:r>
              <w:rPr>
                <w:rFonts w:ascii="Times New Roman CYR" w:eastAsiaTheme="minorEastAsia" w:hAnsi="Times New Roman CYR" w:cs="Times New Roman CYR"/>
              </w:rPr>
              <w:t>служивание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оказания гражд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нам амбулаторно-поликлинической медицинской помощи (поликлиники, фельдшерские пункты, пункты здравоохранения, центры матери и ребе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ка, диагностические центры, молочные кухни, станции донорства крови, клинические лаборат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рии)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9" w:name="sub_1341"/>
            <w:r>
              <w:rPr>
                <w:rFonts w:ascii="Times New Roman CYR" w:eastAsiaTheme="minorEastAsia" w:hAnsi="Times New Roman CYR" w:cs="Times New Roman CYR"/>
              </w:rPr>
              <w:t>3.4.1</w:t>
            </w:r>
            <w:bookmarkEnd w:id="59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Стационарное медицинское обслуж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вание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оказания гражд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нам медицинской помощи в стационарах (бол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станций скорой помощи; ра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мещение площадок санитарной авиации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0" w:name="sub_1342"/>
            <w:r>
              <w:rPr>
                <w:rFonts w:ascii="Times New Roman CYR" w:eastAsiaTheme="minorEastAsia" w:hAnsi="Times New Roman CYR" w:cs="Times New Roman CYR"/>
              </w:rPr>
              <w:t>3.4.2</w:t>
            </w:r>
            <w:bookmarkEnd w:id="60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Медицинские организации особого назначения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 для размещения медицинских организ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 xml:space="preserve">ций, осуществляющих проведение судебно-медицинской и </w:t>
            </w:r>
            <w:proofErr w:type="gramStart"/>
            <w:r>
              <w:rPr>
                <w:rFonts w:ascii="Times New Roman CYR" w:eastAsiaTheme="minorEastAsia" w:hAnsi="Times New Roman CYR" w:cs="Times New Roman CYR"/>
              </w:rPr>
              <w:t>патолого-анатомической</w:t>
            </w:r>
            <w:proofErr w:type="gramEnd"/>
            <w:r>
              <w:rPr>
                <w:rFonts w:ascii="Times New Roman CYR" w:eastAsiaTheme="minorEastAsia" w:hAnsi="Times New Roman CYR" w:cs="Times New Roman CYR"/>
              </w:rPr>
              <w:t xml:space="preserve"> экспе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>тизы (морги)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1" w:name="sub_1343"/>
            <w:r>
              <w:rPr>
                <w:rFonts w:ascii="Times New Roman CYR" w:eastAsiaTheme="minorEastAsia" w:hAnsi="Times New Roman CYR" w:cs="Times New Roman CYR"/>
              </w:rPr>
              <w:t>3.4.3</w:t>
            </w:r>
            <w:bookmarkEnd w:id="61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Образование и просвещение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воспитания, обр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зования и просвещения. Содержание данного в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 xml:space="preserve">да разрешенного использования включает в себя содержание видов разрешенного использования с </w:t>
            </w:r>
            <w:hyperlink w:anchor="sub_1351" w:tooltip="#sub_135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3.5.1 - 3.5.2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2" w:name="sub_1035"/>
            <w:r>
              <w:rPr>
                <w:rFonts w:ascii="Times New Roman CYR" w:eastAsiaTheme="minorEastAsia" w:hAnsi="Times New Roman CYR" w:cs="Times New Roman CYR"/>
              </w:rPr>
              <w:t>3.5</w:t>
            </w:r>
            <w:bookmarkEnd w:id="62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Дошкольное, начальное и среднее общее образование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просвещения, д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школьного, начального и среднего общего обр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зования (детские ясли, детские сады, школы, л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цеи, гимназии, художественные, музыкальные школы, образовательные кружки и иные орган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зации, осуществляющие деятельность по восп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танию, образованию и просвещению), в том числе зданий, спортивных сооружений, предназначе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ных для занятия обучающихся физической кул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турой и спортом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3" w:name="sub_1351"/>
            <w:r>
              <w:rPr>
                <w:rFonts w:ascii="Times New Roman CYR" w:eastAsiaTheme="minorEastAsia" w:hAnsi="Times New Roman CYR" w:cs="Times New Roman CYR"/>
              </w:rPr>
              <w:lastRenderedPageBreak/>
              <w:t>3.5.1</w:t>
            </w:r>
            <w:bookmarkEnd w:id="63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Среднее и вы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шее профессиональное образование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профессиональн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го образования и просвещения (профессионал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ные технические училища, колледжи, худож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ственные, музыкальные училища, общества зн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ний, институты, университеты, организации по переподготовке и повышению квалификации сп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циалистов и иные организации, осуществляющие деятельность по образованию и просвещению), в том числе зданий, спортивных сооружений, пре</w:t>
            </w:r>
            <w:r>
              <w:rPr>
                <w:rFonts w:ascii="Times New Roman CYR" w:eastAsiaTheme="minorEastAsia" w:hAnsi="Times New Roman CYR" w:cs="Times New Roman CYR"/>
              </w:rPr>
              <w:t>д</w:t>
            </w:r>
            <w:r>
              <w:rPr>
                <w:rFonts w:ascii="Times New Roman CYR" w:eastAsiaTheme="minorEastAsia" w:hAnsi="Times New Roman CYR" w:cs="Times New Roman CYR"/>
              </w:rPr>
              <w:t>назначенных для занятия обучающихся физич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ской культурой и спортом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4" w:name="sub_1352"/>
            <w:r>
              <w:rPr>
                <w:rFonts w:ascii="Times New Roman CYR" w:eastAsiaTheme="minorEastAsia" w:hAnsi="Times New Roman CYR" w:cs="Times New Roman CYR"/>
              </w:rPr>
              <w:t>3.5.2</w:t>
            </w:r>
            <w:bookmarkEnd w:id="64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Культурное ра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витие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сооружений, предн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значенных для размещения объектов культуры. Содержание данного вида разрешенного испол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зования включает в себя содержание видов ра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 xml:space="preserve">решенного использования с </w:t>
            </w:r>
            <w:hyperlink w:anchor="sub_1361" w:tooltip="#sub_136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3.6.1 - 3.6.3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5" w:name="sub_1036"/>
            <w:r>
              <w:rPr>
                <w:rFonts w:ascii="Times New Roman CYR" w:eastAsiaTheme="minorEastAsia" w:hAnsi="Times New Roman CYR" w:cs="Times New Roman CYR"/>
              </w:rPr>
              <w:t>3.6</w:t>
            </w:r>
            <w:bookmarkEnd w:id="65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Объекты кул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турно-досуговой де</w:t>
            </w:r>
            <w:r>
              <w:rPr>
                <w:rFonts w:ascii="Times New Roman CYR" w:eastAsiaTheme="minorEastAsia" w:hAnsi="Times New Roman CYR" w:cs="Times New Roman CYR"/>
              </w:rPr>
              <w:t>я</w:t>
            </w:r>
            <w:r>
              <w:rPr>
                <w:rFonts w:ascii="Times New Roman CYR" w:eastAsiaTheme="minorEastAsia" w:hAnsi="Times New Roman CYR" w:cs="Times New Roman CYR"/>
              </w:rPr>
              <w:t>тельности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Размещение зданий, предназначенных для размещения музеев, выставочных залов, худож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6" w:name="sub_1361"/>
            <w:r>
              <w:rPr>
                <w:rFonts w:ascii="Times New Roman CYR" w:eastAsiaTheme="minorEastAsia" w:hAnsi="Times New Roman CYR" w:cs="Times New Roman CYR"/>
              </w:rPr>
              <w:t>3.6.1</w:t>
            </w:r>
            <w:bookmarkEnd w:id="66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Парки культуры и отдыха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парков культуры и отдыха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7" w:name="sub_1362"/>
            <w:r>
              <w:rPr>
                <w:rFonts w:ascii="Times New Roman CYR" w:eastAsiaTheme="minorEastAsia" w:hAnsi="Times New Roman CYR" w:cs="Times New Roman CYR"/>
              </w:rPr>
              <w:t>3.6.2</w:t>
            </w:r>
            <w:bookmarkEnd w:id="67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Цирки и звери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цы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 для ра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мещения цирков, зверинцев, зоопарков, зоосадов, океанариумов и осуществления сопутствующих видов деятельности по содержанию диких живо</w:t>
            </w:r>
            <w:r>
              <w:rPr>
                <w:rFonts w:ascii="Times New Roman CYR" w:eastAsiaTheme="minorEastAsia" w:hAnsi="Times New Roman CYR" w:cs="Times New Roman CYR"/>
              </w:rPr>
              <w:t>т</w:t>
            </w:r>
            <w:r>
              <w:rPr>
                <w:rFonts w:ascii="Times New Roman CYR" w:eastAsiaTheme="minorEastAsia" w:hAnsi="Times New Roman CYR" w:cs="Times New Roman CYR"/>
              </w:rPr>
              <w:t>ных в неволе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8" w:name="sub_1363"/>
            <w:r>
              <w:rPr>
                <w:rFonts w:ascii="Times New Roman CYR" w:eastAsiaTheme="minorEastAsia" w:hAnsi="Times New Roman CYR" w:cs="Times New Roman CYR"/>
              </w:rPr>
              <w:t>3.6.3</w:t>
            </w:r>
            <w:bookmarkEnd w:id="68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Религиозное и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пользование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 религ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озного использования. Содержание данного вида разрешенного использования включает в себя с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 xml:space="preserve">держание видов разрешенного использования с </w:t>
            </w:r>
            <w:hyperlink w:anchor="sub_1371" w:tooltip="#sub_137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3.7.1 - 3.7.2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9" w:name="sub_1037"/>
            <w:r>
              <w:rPr>
                <w:rFonts w:ascii="Times New Roman CYR" w:eastAsiaTheme="minorEastAsia" w:hAnsi="Times New Roman CYR" w:cs="Times New Roman CYR"/>
              </w:rPr>
              <w:t>3.7</w:t>
            </w:r>
            <w:bookmarkEnd w:id="69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религиозных обрядов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сооружений, предн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0" w:name="sub_1371"/>
            <w:r>
              <w:rPr>
                <w:rFonts w:ascii="Times New Roman CYR" w:eastAsiaTheme="minorEastAsia" w:hAnsi="Times New Roman CYR" w:cs="Times New Roman CYR"/>
              </w:rPr>
              <w:t>3.7.1</w:t>
            </w:r>
            <w:bookmarkEnd w:id="70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Религиозное управление и образов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зданий, предназначенных для постоянного местонахождения духовных лиц, п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ломников и послушников в связи с осуществл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нием ими религиозной службы, а также для ос</w:t>
            </w:r>
            <w:r>
              <w:rPr>
                <w:rFonts w:ascii="Times New Roman CYR" w:eastAsiaTheme="minorEastAsia" w:hAnsi="Times New Roman CYR" w:cs="Times New Roman CYR"/>
              </w:rPr>
              <w:t>у</w:t>
            </w:r>
            <w:r>
              <w:rPr>
                <w:rFonts w:ascii="Times New Roman CYR" w:eastAsiaTheme="minorEastAsia" w:hAnsi="Times New Roman CYR" w:cs="Times New Roman CYR"/>
              </w:rPr>
              <w:t>ществления благотворительной и религиозной образовательной деятельности (монастыри, ск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ты, дома священнослужителей, воскресные и р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лигиозные школы, семинарии, духовные учил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ща)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1" w:name="sub_1372"/>
            <w:r>
              <w:rPr>
                <w:rFonts w:ascii="Times New Roman CYR" w:eastAsiaTheme="minorEastAsia" w:hAnsi="Times New Roman CYR" w:cs="Times New Roman CYR"/>
              </w:rPr>
              <w:t>3.7.2</w:t>
            </w:r>
            <w:bookmarkEnd w:id="71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Общественное управление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зданий, предназначенных для размещения органов и организаций общественн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го управления. Содержание данного вида разр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шенного использования включает в себя соде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 xml:space="preserve">жание видов разрешенного использования с </w:t>
            </w:r>
            <w:hyperlink w:anchor="sub_1381" w:tooltip="#sub_138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</w:t>
              </w:r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о</w:t>
              </w:r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дами 3.8.1 - 3.8.2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2" w:name="sub_1038"/>
            <w:r>
              <w:rPr>
                <w:rFonts w:ascii="Times New Roman CYR" w:eastAsiaTheme="minorEastAsia" w:hAnsi="Times New Roman CYR" w:cs="Times New Roman CYR"/>
              </w:rPr>
              <w:lastRenderedPageBreak/>
              <w:t>3.8</w:t>
            </w:r>
            <w:bookmarkEnd w:id="72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Государственное управление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зданий, предназначенных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для размещения государственных органов, государственного пенсионного фонда, органов местного самоуправления, судов, а также орган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заций, непосредственно обеспечивающих их де</w:t>
            </w:r>
            <w:r>
              <w:rPr>
                <w:rFonts w:ascii="Times New Roman CYR" w:eastAsiaTheme="minorEastAsia" w:hAnsi="Times New Roman CYR" w:cs="Times New Roman CYR"/>
              </w:rPr>
              <w:t>я</w:t>
            </w:r>
            <w:r>
              <w:rPr>
                <w:rFonts w:ascii="Times New Roman CYR" w:eastAsiaTheme="minorEastAsia" w:hAnsi="Times New Roman CYR" w:cs="Times New Roman CYR"/>
              </w:rPr>
              <w:t>тельность или оказывающих государственные и (или) муниципальные услуги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3" w:name="sub_1381"/>
            <w:r>
              <w:rPr>
                <w:rFonts w:ascii="Times New Roman CYR" w:eastAsiaTheme="minorEastAsia" w:hAnsi="Times New Roman CYR" w:cs="Times New Roman CYR"/>
              </w:rPr>
              <w:t>3.8.1</w:t>
            </w:r>
            <w:bookmarkEnd w:id="73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Представител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ская деятельность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4" w:name="sub_1382"/>
            <w:r>
              <w:rPr>
                <w:rFonts w:ascii="Times New Roman CYR" w:eastAsiaTheme="minorEastAsia" w:hAnsi="Times New Roman CYR" w:cs="Times New Roman CYR"/>
              </w:rPr>
              <w:t>3.8.2</w:t>
            </w:r>
            <w:bookmarkEnd w:id="74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Обеспечение научной деятельности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 для обеспечения научной деятельности. Содержание данного вида разрешенного использования вкл</w:t>
            </w:r>
            <w:r>
              <w:rPr>
                <w:rFonts w:ascii="Times New Roman CYR" w:eastAsiaTheme="minorEastAsia" w:hAnsi="Times New Roman CYR" w:cs="Times New Roman CYR"/>
              </w:rPr>
              <w:t>ю</w:t>
            </w:r>
            <w:r>
              <w:rPr>
                <w:rFonts w:ascii="Times New Roman CYR" w:eastAsiaTheme="minorEastAsia" w:hAnsi="Times New Roman CYR" w:cs="Times New Roman CYR"/>
              </w:rPr>
              <w:t>чает в себя содержание видов разрешенного и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 xml:space="preserve">пользования с </w:t>
            </w:r>
            <w:hyperlink w:anchor="sub_1391" w:tooltip="#sub_139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3.9.1 - 3.9.3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5" w:name="sub_1039"/>
            <w:r>
              <w:rPr>
                <w:rFonts w:ascii="Times New Roman CYR" w:eastAsiaTheme="minorEastAsia" w:hAnsi="Times New Roman CYR" w:cs="Times New Roman CYR"/>
              </w:rPr>
              <w:t>3.9</w:t>
            </w:r>
            <w:bookmarkEnd w:id="75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Обеспечение д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ятельности в области гидрометеорологии и смежных с ней обл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стях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наблюдений за физическими и химическими процессами, прои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ходящими в окружающей среде, определения ее гидрометеорологических, агрометеорологических и гелиогеофизических характеристик, уровня з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грязнения атмосферного воздуха, почв, водных объектов, в том числе по гидробиологическим показателям, и околоземного - космического пр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странства, зданий и сооружений, используемых в области гидрометеорологии и смежных с ней о</w:t>
            </w:r>
            <w:r>
              <w:rPr>
                <w:rFonts w:ascii="Times New Roman CYR" w:eastAsiaTheme="minorEastAsia" w:hAnsi="Times New Roman CYR" w:cs="Times New Roman CYR"/>
              </w:rPr>
              <w:t>б</w:t>
            </w:r>
            <w:r>
              <w:rPr>
                <w:rFonts w:ascii="Times New Roman CYR" w:eastAsiaTheme="minorEastAsia" w:hAnsi="Times New Roman CYR" w:cs="Times New Roman CYR"/>
              </w:rPr>
              <w:t>ластях (доплеровские метеорологические ради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локаторы, гидрологические посты и другие)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6" w:name="sub_1391"/>
            <w:r>
              <w:rPr>
                <w:rFonts w:ascii="Times New Roman CYR" w:eastAsiaTheme="minorEastAsia" w:hAnsi="Times New Roman CYR" w:cs="Times New Roman CYR"/>
              </w:rPr>
              <w:t>3.9.1</w:t>
            </w:r>
            <w:bookmarkEnd w:id="76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Проведение научных исследований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сооружений, предн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значенных для проведения научных изысканий, исследований и разработок (научно-исследовательские и проектные институты, нау</w:t>
            </w:r>
            <w:r>
              <w:rPr>
                <w:rFonts w:ascii="Times New Roman CYR" w:eastAsiaTheme="minorEastAsia" w:hAnsi="Times New Roman CYR" w:cs="Times New Roman CYR"/>
              </w:rPr>
              <w:t>ч</w:t>
            </w:r>
            <w:r>
              <w:rPr>
                <w:rFonts w:ascii="Times New Roman CYR" w:eastAsiaTheme="minorEastAsia" w:hAnsi="Times New Roman CYR" w:cs="Times New Roman CYR"/>
              </w:rPr>
              <w:t>ные центры, инновационные центры, госуда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>ственные академии наук, опытно-конструкторские центры, в том числе отраслевые)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7" w:name="sub_1392"/>
            <w:r>
              <w:rPr>
                <w:rFonts w:ascii="Times New Roman CYR" w:eastAsiaTheme="minorEastAsia" w:hAnsi="Times New Roman CYR" w:cs="Times New Roman CYR"/>
              </w:rPr>
              <w:t>3.9.2</w:t>
            </w:r>
            <w:bookmarkEnd w:id="77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Проведение научных испытаний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 для пр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ведения изысканий, испытаний опытных пр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мышленных образцов, для размещения организ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ций, осуществляющих научные изыскания, и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следования и разработки, научные и селекцио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ные работы, ведение сельского и лесного хозя</w:t>
            </w:r>
            <w:r>
              <w:rPr>
                <w:rFonts w:ascii="Times New Roman CYR" w:eastAsiaTheme="minorEastAsia" w:hAnsi="Times New Roman CYR" w:cs="Times New Roman CYR"/>
              </w:rPr>
              <w:t>й</w:t>
            </w:r>
            <w:r>
              <w:rPr>
                <w:rFonts w:ascii="Times New Roman CYR" w:eastAsiaTheme="minorEastAsia" w:hAnsi="Times New Roman CYR" w:cs="Times New Roman CYR"/>
              </w:rPr>
              <w:t>ства для получения ценных с научной точки зр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ния образцов растительного и животного мира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8" w:name="sub_1393"/>
            <w:r>
              <w:rPr>
                <w:rFonts w:ascii="Times New Roman CYR" w:eastAsiaTheme="minorEastAsia" w:hAnsi="Times New Roman CYR" w:cs="Times New Roman CYR"/>
              </w:rPr>
              <w:t>3.9.3</w:t>
            </w:r>
            <w:bookmarkEnd w:id="78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Ветеринарное обслуживание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оказания ветер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нарных услуг, содержания или разведения живо</w:t>
            </w:r>
            <w:r>
              <w:rPr>
                <w:rFonts w:ascii="Times New Roman CYR" w:eastAsiaTheme="minorEastAsia" w:hAnsi="Times New Roman CYR" w:cs="Times New Roman CYR"/>
              </w:rPr>
              <w:t>т</w:t>
            </w:r>
            <w:r>
              <w:rPr>
                <w:rFonts w:ascii="Times New Roman CYR" w:eastAsiaTheme="minorEastAsia" w:hAnsi="Times New Roman CYR" w:cs="Times New Roman CYR"/>
              </w:rPr>
              <w:t>ных, не являющихся сельскохозяйственными, под надзором человека. Содержание данного вида разрешенного использования включает в себя с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 xml:space="preserve">держание видов разрешенного использования с </w:t>
            </w:r>
            <w:hyperlink w:anchor="sub_13101" w:tooltip="#sub_1310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3.10.1 - 3.10.2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9" w:name="sub_1310"/>
            <w:r>
              <w:rPr>
                <w:rFonts w:ascii="Times New Roman CYR" w:eastAsiaTheme="minorEastAsia" w:hAnsi="Times New Roman CYR" w:cs="Times New Roman CYR"/>
              </w:rPr>
              <w:lastRenderedPageBreak/>
              <w:t>3.10</w:t>
            </w:r>
            <w:bookmarkEnd w:id="79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Амбулаторное ветеринарное обслуж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вание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оказания ветер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нарных услуг без содержания животных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0" w:name="sub_13101"/>
            <w:r>
              <w:rPr>
                <w:rFonts w:ascii="Times New Roman CYR" w:eastAsiaTheme="minorEastAsia" w:hAnsi="Times New Roman CYR" w:cs="Times New Roman CYR"/>
              </w:rPr>
              <w:t>3.10.1</w:t>
            </w:r>
            <w:bookmarkEnd w:id="80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Приюты для ж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вотных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оказания ветер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нарных услуг в стационаре;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содержания, ра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ведения животных, не являющихся сельскохозя</w:t>
            </w:r>
            <w:r>
              <w:rPr>
                <w:rFonts w:ascii="Times New Roman CYR" w:eastAsiaTheme="minorEastAsia" w:hAnsi="Times New Roman CYR" w:cs="Times New Roman CYR"/>
              </w:rPr>
              <w:t>й</w:t>
            </w:r>
            <w:r>
              <w:rPr>
                <w:rFonts w:ascii="Times New Roman CYR" w:eastAsiaTheme="minorEastAsia" w:hAnsi="Times New Roman CYR" w:cs="Times New Roman CYR"/>
              </w:rPr>
              <w:t>ственными, под надзором человека, оказания услуг по содержанию и лечению бездомных ж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вотных;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организации го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тиниц для животных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1" w:name="sub_13102"/>
            <w:r>
              <w:rPr>
                <w:rFonts w:ascii="Times New Roman CYR" w:eastAsiaTheme="minorEastAsia" w:hAnsi="Times New Roman CYR" w:cs="Times New Roman CYR"/>
              </w:rPr>
              <w:t>3.10.2</w:t>
            </w:r>
            <w:bookmarkEnd w:id="81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2" w:name="sub_1040"/>
            <w:r>
              <w:rPr>
                <w:rFonts w:ascii="Times New Roman CYR" w:eastAsiaTheme="minorEastAsia" w:hAnsi="Times New Roman CYR" w:cs="Times New Roman CYR"/>
              </w:rPr>
              <w:t>Предприним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тельство</w:t>
            </w:r>
            <w:bookmarkEnd w:id="82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 в целях извлечения прибыли на основ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нии торговой, банковской и иной предприним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тельской деятельности. Содержание данного вида разрешенного использования включает в себя с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 xml:space="preserve">держание видов разрешенного использования, предусмотренных </w:t>
            </w:r>
            <w:hyperlink w:anchor="sub_1041" w:tooltip="#sub_104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4.1 - 4.10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4.0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Деловое упра</w:t>
            </w:r>
            <w:r>
              <w:rPr>
                <w:rFonts w:ascii="Times New Roman CYR" w:eastAsiaTheme="minorEastAsia" w:hAnsi="Times New Roman CYR" w:cs="Times New Roman CYR"/>
              </w:rPr>
              <w:t>в</w:t>
            </w:r>
            <w:r>
              <w:rPr>
                <w:rFonts w:ascii="Times New Roman CYR" w:eastAsiaTheme="minorEastAsia" w:hAnsi="Times New Roman CYR" w:cs="Times New Roman CYR"/>
              </w:rPr>
              <w:t>ление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 с целью: размещения объектов упра</w:t>
            </w:r>
            <w:r>
              <w:rPr>
                <w:rFonts w:ascii="Times New Roman CYR" w:eastAsiaTheme="minorEastAsia" w:hAnsi="Times New Roman CYR" w:cs="Times New Roman CYR"/>
              </w:rPr>
              <w:t>в</w:t>
            </w:r>
            <w:r>
              <w:rPr>
                <w:rFonts w:ascii="Times New Roman CYR" w:eastAsiaTheme="minorEastAsia" w:hAnsi="Times New Roman CYR" w:cs="Times New Roman CYR"/>
              </w:rPr>
              <w:t>ленческой деятельности, не связанной с госуда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>ственным или муниципальным управлением и оказанием услуг, а также с целью обеспечения совершения сделок, не требующих передачи т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вара в момент их совершения между организац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ями, в том числе биржевая деятельность (за и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ключением банковской и страховой деятельн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3" w:name="sub_1041"/>
            <w:r>
              <w:rPr>
                <w:rFonts w:ascii="Times New Roman CYR" w:eastAsiaTheme="minorEastAsia" w:hAnsi="Times New Roman CYR" w:cs="Times New Roman CYR"/>
              </w:rPr>
              <w:t>4.1</w:t>
            </w:r>
            <w:bookmarkEnd w:id="83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Объекты торго</w:t>
            </w:r>
            <w:r>
              <w:rPr>
                <w:rFonts w:ascii="Times New Roman CYR" w:eastAsiaTheme="minorEastAsia" w:hAnsi="Times New Roman CYR" w:cs="Times New Roman CYR"/>
              </w:rPr>
              <w:t>в</w:t>
            </w:r>
            <w:r>
              <w:rPr>
                <w:rFonts w:ascii="Times New Roman CYR" w:eastAsiaTheme="minorEastAsia" w:hAnsi="Times New Roman CYR" w:cs="Times New Roman CYR"/>
              </w:rPr>
              <w:t>ли (торговые центры, торгово-развлекательные це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тры (комплексы)</w:t>
            </w:r>
            <w:proofErr w:type="gram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общей площадью свыше 5000 кв. м с целью размещения одной или нескольких орган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заций, осуществляющих продажу товаров, и (или) оказание услуг в соответствии с содержанием в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 xml:space="preserve">дов разрешенного использования с </w:t>
            </w:r>
            <w:hyperlink w:anchor="sub_1045" w:tooltip="#sub_1045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4.5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046" w:tooltip="#sub_1046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4.6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048" w:tooltip="#sub_1048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4.8 - 4.8.2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>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гаражей и (или) стоянок для автомобилей сотрудников и посетителей торгов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го центра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4" w:name="sub_1042"/>
            <w:r>
              <w:rPr>
                <w:rFonts w:ascii="Times New Roman CYR" w:eastAsiaTheme="minorEastAsia" w:hAnsi="Times New Roman CYR" w:cs="Times New Roman CYR"/>
              </w:rPr>
              <w:t>4.2</w:t>
            </w:r>
            <w:bookmarkEnd w:id="84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Рынки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сооружений, предназначенных для о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 xml:space="preserve">ганизации постоянной или временной торговли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(ярмарка, рынок, базар), с учетом того, что ка</w:t>
            </w:r>
            <w:r>
              <w:rPr>
                <w:rFonts w:ascii="Times New Roman CYR" w:eastAsiaTheme="minorEastAsia" w:hAnsi="Times New Roman CYR" w:cs="Times New Roman CYR"/>
              </w:rPr>
              <w:t>ж</w:t>
            </w:r>
            <w:r>
              <w:rPr>
                <w:rFonts w:ascii="Times New Roman CYR" w:eastAsiaTheme="minorEastAsia" w:hAnsi="Times New Roman CYR" w:cs="Times New Roman CYR"/>
              </w:rPr>
              <w:t>дое из торговых мест не располагает торговой площадью более 200 кв. м;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5" w:name="sub_1043"/>
            <w:r>
              <w:rPr>
                <w:rFonts w:ascii="Times New Roman CYR" w:eastAsiaTheme="minorEastAsia" w:hAnsi="Times New Roman CYR" w:cs="Times New Roman CYR"/>
              </w:rPr>
              <w:lastRenderedPageBreak/>
              <w:t>4.3</w:t>
            </w:r>
            <w:bookmarkEnd w:id="85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Магазины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6" w:name="sub_1044"/>
            <w:r>
              <w:rPr>
                <w:rFonts w:ascii="Times New Roman CYR" w:eastAsiaTheme="minorEastAsia" w:hAnsi="Times New Roman CYR" w:cs="Times New Roman CYR"/>
              </w:rPr>
              <w:t>4.4</w:t>
            </w:r>
            <w:bookmarkEnd w:id="86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Банковская и страховая деятельность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размещения орг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низаций, оказывающих банковские и страховые услуги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7" w:name="sub_1045"/>
            <w:r>
              <w:rPr>
                <w:rFonts w:ascii="Times New Roman CYR" w:eastAsiaTheme="minorEastAsia" w:hAnsi="Times New Roman CYR" w:cs="Times New Roman CYR"/>
              </w:rPr>
              <w:t>4.5</w:t>
            </w:r>
            <w:bookmarkEnd w:id="87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Общественное питание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8" w:name="sub_1046"/>
            <w:r>
              <w:rPr>
                <w:rFonts w:ascii="Times New Roman CYR" w:eastAsiaTheme="minorEastAsia" w:hAnsi="Times New Roman CYR" w:cs="Times New Roman CYR"/>
              </w:rPr>
              <w:t>4.6</w:t>
            </w:r>
            <w:bookmarkEnd w:id="88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Гостиничное о</w:t>
            </w:r>
            <w:r>
              <w:rPr>
                <w:rFonts w:ascii="Times New Roman CYR" w:eastAsiaTheme="minorEastAsia" w:hAnsi="Times New Roman CYR" w:cs="Times New Roman CYR"/>
              </w:rPr>
              <w:t>б</w:t>
            </w:r>
            <w:r>
              <w:rPr>
                <w:rFonts w:ascii="Times New Roman CYR" w:eastAsiaTheme="minorEastAsia" w:hAnsi="Times New Roman CYR" w:cs="Times New Roman CYR"/>
              </w:rPr>
              <w:t>служивание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гостиниц.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9" w:name="sub_1047"/>
            <w:r>
              <w:rPr>
                <w:rFonts w:ascii="Times New Roman CYR" w:eastAsiaTheme="minorEastAsia" w:hAnsi="Times New Roman CYR" w:cs="Times New Roman CYR"/>
              </w:rPr>
              <w:t>4.7</w:t>
            </w:r>
            <w:bookmarkEnd w:id="89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Развлечение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сооружений, предн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значенных для развлечения.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481" w:tooltip="#sub_148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4.8.1 - 4.8.3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0" w:name="sub_1048"/>
            <w:r>
              <w:rPr>
                <w:rFonts w:ascii="Times New Roman CYR" w:eastAsiaTheme="minorEastAsia" w:hAnsi="Times New Roman CYR" w:cs="Times New Roman CYR"/>
              </w:rPr>
              <w:t>4.8</w:t>
            </w:r>
            <w:bookmarkEnd w:id="90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Развлекательные мероприятия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сооружений, предн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значенных для организации развлекательных м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роприятий, путешествий, для размещения диск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тек и танцевальных площадок, ночных клубов, аквапарков, боулинга, аттракционов и т.п., игр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вых автоматов (кроме игрового оборудования, используемого для проведения азартных игр), и</w:t>
            </w:r>
            <w:r>
              <w:rPr>
                <w:rFonts w:ascii="Times New Roman CYR" w:eastAsiaTheme="minorEastAsia" w:hAnsi="Times New Roman CYR" w:cs="Times New Roman CYR"/>
              </w:rPr>
              <w:t>г</w:t>
            </w:r>
            <w:r>
              <w:rPr>
                <w:rFonts w:ascii="Times New Roman CYR" w:eastAsiaTheme="minorEastAsia" w:hAnsi="Times New Roman CYR" w:cs="Times New Roman CYR"/>
              </w:rPr>
              <w:t>ровых площадок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1" w:name="sub_1481"/>
            <w:r>
              <w:rPr>
                <w:rFonts w:ascii="Times New Roman CYR" w:eastAsiaTheme="minorEastAsia" w:hAnsi="Times New Roman CYR" w:cs="Times New Roman CYR"/>
              </w:rPr>
              <w:t>4.8.1</w:t>
            </w:r>
            <w:bookmarkEnd w:id="91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Проведение азартных игр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сооружений, предн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2" w:name="sub_1482"/>
            <w:r>
              <w:rPr>
                <w:rFonts w:ascii="Times New Roman CYR" w:eastAsiaTheme="minorEastAsia" w:hAnsi="Times New Roman CYR" w:cs="Times New Roman CYR"/>
              </w:rPr>
              <w:t>4.8.2</w:t>
            </w:r>
            <w:bookmarkEnd w:id="92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Проведение азартных игр в игорных зонах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 в иго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>ных зонах, где допускается размещение игорных заведений, залов игровых автоматов, использу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мых для проведения азартных игр и игровых ст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3" w:name="sub_1483"/>
            <w:r>
              <w:rPr>
                <w:rFonts w:ascii="Times New Roman CYR" w:eastAsiaTheme="minorEastAsia" w:hAnsi="Times New Roman CYR" w:cs="Times New Roman CYR"/>
              </w:rPr>
              <w:t>4.8.3</w:t>
            </w:r>
            <w:bookmarkEnd w:id="93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Служебные г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ражи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постоянных или временных гаражей, стоянок для хранения служебного авт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транспорта, используемого в целях осуществл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ния видов деятельности, предусмотренных вид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 xml:space="preserve">ми разрешенного использования с </w:t>
            </w:r>
            <w:hyperlink w:anchor="sub_1030" w:tooltip="#sub_1030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3.0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040" w:tooltip="#sub_1040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4.0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4" w:name="sub_1049"/>
            <w:r>
              <w:rPr>
                <w:rFonts w:ascii="Times New Roman CYR" w:eastAsiaTheme="minorEastAsia" w:hAnsi="Times New Roman CYR" w:cs="Times New Roman CYR"/>
              </w:rPr>
              <w:t>4.9</w:t>
            </w:r>
            <w:bookmarkEnd w:id="94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Объекты доро</w:t>
            </w:r>
            <w:r>
              <w:rPr>
                <w:rFonts w:ascii="Times New Roman CYR" w:eastAsiaTheme="minorEastAsia" w:hAnsi="Times New Roman CYR" w:cs="Times New Roman CYR"/>
              </w:rPr>
              <w:t>ж</w:t>
            </w:r>
            <w:r>
              <w:rPr>
                <w:rFonts w:ascii="Times New Roman CYR" w:eastAsiaTheme="minorEastAsia" w:hAnsi="Times New Roman CYR" w:cs="Times New Roman CYR"/>
              </w:rPr>
              <w:t>ного сервиса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 доро</w:t>
            </w:r>
            <w:r>
              <w:rPr>
                <w:rFonts w:ascii="Times New Roman CYR" w:eastAsiaTheme="minorEastAsia" w:hAnsi="Times New Roman CYR" w:cs="Times New Roman CYR"/>
              </w:rPr>
              <w:t>ж</w:t>
            </w:r>
            <w:r>
              <w:rPr>
                <w:rFonts w:ascii="Times New Roman CYR" w:eastAsiaTheme="minorEastAsia" w:hAnsi="Times New Roman CYR" w:cs="Times New Roman CYR"/>
              </w:rPr>
              <w:t>ного сервиса. Содержание данного вида разр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шенного использования включает в себя соде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 xml:space="preserve">жание видов разрешенного использования с </w:t>
            </w:r>
            <w:hyperlink w:anchor="sub_14911" w:tooltip="#sub_1491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</w:t>
              </w:r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о</w:t>
              </w:r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дами 4.9.1.1 - 4.9.1.4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5" w:name="sub_1491"/>
            <w:r>
              <w:rPr>
                <w:rFonts w:ascii="Times New Roman CYR" w:eastAsiaTheme="minorEastAsia" w:hAnsi="Times New Roman CYR" w:cs="Times New Roman CYR"/>
              </w:rPr>
              <w:t>4.9.1</w:t>
            </w:r>
            <w:bookmarkEnd w:id="95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Заправка тран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портных средств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автозаправочных станций;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6" w:name="sub_14911"/>
            <w:r>
              <w:rPr>
                <w:rFonts w:ascii="Times New Roman CYR" w:eastAsiaTheme="minorEastAsia" w:hAnsi="Times New Roman CYR" w:cs="Times New Roman CYR"/>
              </w:rPr>
              <w:t>4.9.1.1</w:t>
            </w:r>
            <w:bookmarkEnd w:id="96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Обеспечение д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рожного отдыха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</w:t>
            </w:r>
            <w:r>
              <w:rPr>
                <w:rFonts w:ascii="Times New Roman CYR" w:eastAsiaTheme="minorEastAsia" w:hAnsi="Times New Roman CYR" w:cs="Times New Roman CYR"/>
              </w:rPr>
              <w:t>т</w:t>
            </w:r>
            <w:r>
              <w:rPr>
                <w:rFonts w:ascii="Times New Roman CYR" w:eastAsiaTheme="minorEastAsia" w:hAnsi="Times New Roman CYR" w:cs="Times New Roman CYR"/>
              </w:rPr>
              <w:t>ствующей торговли, зданий для организации о</w:t>
            </w:r>
            <w:r>
              <w:rPr>
                <w:rFonts w:ascii="Times New Roman CYR" w:eastAsiaTheme="minorEastAsia" w:hAnsi="Times New Roman CYR" w:cs="Times New Roman CYR"/>
              </w:rPr>
              <w:t>б</w:t>
            </w:r>
            <w:r>
              <w:rPr>
                <w:rFonts w:ascii="Times New Roman CYR" w:eastAsiaTheme="minorEastAsia" w:hAnsi="Times New Roman CYR" w:cs="Times New Roman CYR"/>
              </w:rPr>
              <w:t>щественного питания в качестве объектов доро</w:t>
            </w:r>
            <w:r>
              <w:rPr>
                <w:rFonts w:ascii="Times New Roman CYR" w:eastAsiaTheme="minorEastAsia" w:hAnsi="Times New Roman CYR" w:cs="Times New Roman CYR"/>
              </w:rPr>
              <w:t>ж</w:t>
            </w:r>
            <w:r>
              <w:rPr>
                <w:rFonts w:ascii="Times New Roman CYR" w:eastAsiaTheme="minorEastAsia" w:hAnsi="Times New Roman CYR" w:cs="Times New Roman CYR"/>
              </w:rPr>
              <w:t>ного сервиса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7" w:name="sub_14912"/>
            <w:r>
              <w:rPr>
                <w:rFonts w:ascii="Times New Roman CYR" w:eastAsiaTheme="minorEastAsia" w:hAnsi="Times New Roman CYR" w:cs="Times New Roman CYR"/>
              </w:rPr>
              <w:t>4.9.1.2</w:t>
            </w:r>
            <w:bookmarkEnd w:id="97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Автомобильные мойки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8" w:name="sub_14913"/>
            <w:r>
              <w:rPr>
                <w:rFonts w:ascii="Times New Roman CYR" w:eastAsiaTheme="minorEastAsia" w:hAnsi="Times New Roman CYR" w:cs="Times New Roman CYR"/>
              </w:rPr>
              <w:t>4.9.1.3</w:t>
            </w:r>
            <w:bookmarkEnd w:id="98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Ремонт автом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билей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мастерских, предназначенных для ремонта и обслуживания автомобилей, и пр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чих объектов дорожного сервиса, а также разм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щение магазинов сопутствующей торговли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9" w:name="sub_14914"/>
            <w:r>
              <w:rPr>
                <w:rFonts w:ascii="Times New Roman CYR" w:eastAsiaTheme="minorEastAsia" w:hAnsi="Times New Roman CYR" w:cs="Times New Roman CYR"/>
              </w:rPr>
              <w:t>4.9.1.4</w:t>
            </w:r>
            <w:bookmarkEnd w:id="99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Стоянка тран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портных средств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Размещение стоянок (парковок) легковых автомобилей и других 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мототранспортных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0" w:name="sub_1492"/>
            <w:r>
              <w:rPr>
                <w:rFonts w:ascii="Times New Roman CYR" w:eastAsiaTheme="minorEastAsia" w:hAnsi="Times New Roman CYR" w:cs="Times New Roman CYR"/>
              </w:rPr>
              <w:t>4.9.2</w:t>
            </w:r>
            <w:bookmarkEnd w:id="100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</w:rPr>
              <w:t>Выставочно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>-ярмарочная деятел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сооружений, предназначенных для ос</w:t>
            </w:r>
            <w:r>
              <w:rPr>
                <w:rFonts w:ascii="Times New Roman CYR" w:eastAsiaTheme="minorEastAsia" w:hAnsi="Times New Roman CYR" w:cs="Times New Roman CYR"/>
              </w:rPr>
              <w:t>у</w:t>
            </w:r>
            <w:r>
              <w:rPr>
                <w:rFonts w:ascii="Times New Roman CYR" w:eastAsiaTheme="minorEastAsia" w:hAnsi="Times New Roman CYR" w:cs="Times New Roman CYR"/>
              </w:rPr>
              <w:t xml:space="preserve">ществления 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выставочно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 xml:space="preserve">-ярмарочной и 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конгрес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ной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 xml:space="preserve"> деятельности, включая деятельность, необх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димую для обслуживания указанных меропри</w:t>
            </w:r>
            <w:r>
              <w:rPr>
                <w:rFonts w:ascii="Times New Roman CYR" w:eastAsiaTheme="minorEastAsia" w:hAnsi="Times New Roman CYR" w:cs="Times New Roman CYR"/>
              </w:rPr>
              <w:t>я</w:t>
            </w:r>
            <w:r>
              <w:rPr>
                <w:rFonts w:ascii="Times New Roman CYR" w:eastAsiaTheme="minorEastAsia" w:hAnsi="Times New Roman CYR" w:cs="Times New Roman CYR"/>
              </w:rPr>
              <w:t>тий (застройка экспозиционной площади, орган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зация питания участников мероприятий)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1" w:name="sub_1410"/>
            <w:r>
              <w:rPr>
                <w:rFonts w:ascii="Times New Roman CYR" w:eastAsiaTheme="minorEastAsia" w:hAnsi="Times New Roman CYR" w:cs="Times New Roman CYR"/>
              </w:rPr>
              <w:t>4.10</w:t>
            </w:r>
            <w:bookmarkEnd w:id="101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2" w:name="sub_1050"/>
            <w:r>
              <w:rPr>
                <w:rFonts w:ascii="Times New Roman CYR" w:eastAsiaTheme="minorEastAsia" w:hAnsi="Times New Roman CYR" w:cs="Times New Roman CYR"/>
              </w:rPr>
              <w:t>Отдых (рекре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ция)</w:t>
            </w:r>
            <w:bookmarkEnd w:id="102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</w:t>
            </w:r>
            <w:r>
              <w:rPr>
                <w:rFonts w:ascii="Times New Roman CYR" w:eastAsiaTheme="minorEastAsia" w:hAnsi="Times New Roman CYR" w:cs="Times New Roman CYR"/>
              </w:rPr>
              <w:t>я</w:t>
            </w:r>
            <w:r>
              <w:rPr>
                <w:rFonts w:ascii="Times New Roman CYR" w:eastAsiaTheme="minorEastAsia" w:hAnsi="Times New Roman CYR" w:cs="Times New Roman CYR"/>
              </w:rPr>
              <w:t>тельности;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 xml:space="preserve">пользования включает в себя содержание видов разрешенного использования с </w:t>
            </w:r>
            <w:hyperlink w:anchor="sub_1051" w:tooltip="#sub_105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5.1 - 5.5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5.0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Спорт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 для з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нятия спортом. Содержание данного вида разр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шенного использования включает в себя соде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 xml:space="preserve">жание видов разрешенного использования с </w:t>
            </w:r>
            <w:hyperlink w:anchor="sub_1511" w:tooltip="#sub_151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</w:t>
              </w:r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о</w:t>
              </w:r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дами 5.1.1 - 5.1.7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3" w:name="sub_1051"/>
            <w:r>
              <w:rPr>
                <w:rFonts w:ascii="Times New Roman CYR" w:eastAsiaTheme="minorEastAsia" w:hAnsi="Times New Roman CYR" w:cs="Times New Roman CYR"/>
              </w:rPr>
              <w:t>5.1</w:t>
            </w:r>
            <w:bookmarkEnd w:id="103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Обеспечение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спортивно-зрелищных мероприятий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 xml:space="preserve">Размещение спортивно-зрелищных зданий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4" w:name="sub_1511"/>
            <w:r>
              <w:rPr>
                <w:rFonts w:ascii="Times New Roman CYR" w:eastAsiaTheme="minorEastAsia" w:hAnsi="Times New Roman CYR" w:cs="Times New Roman CYR"/>
              </w:rPr>
              <w:lastRenderedPageBreak/>
              <w:t>5.1.1</w:t>
            </w:r>
            <w:bookmarkEnd w:id="104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Обеспечение з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нятий спортом в пом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щениях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спортивных клубов, спорти</w:t>
            </w:r>
            <w:r>
              <w:rPr>
                <w:rFonts w:ascii="Times New Roman CYR" w:eastAsiaTheme="minorEastAsia" w:hAnsi="Times New Roman CYR" w:cs="Times New Roman CYR"/>
              </w:rPr>
              <w:t>в</w:t>
            </w:r>
            <w:r>
              <w:rPr>
                <w:rFonts w:ascii="Times New Roman CYR" w:eastAsiaTheme="minorEastAsia" w:hAnsi="Times New Roman CYR" w:cs="Times New Roman CYR"/>
              </w:rPr>
              <w:t>ных залов, бассейнов, физкультурно-оздоровительных комплексов в зданиях и соор</w:t>
            </w:r>
            <w:r>
              <w:rPr>
                <w:rFonts w:ascii="Times New Roman CYR" w:eastAsiaTheme="minorEastAsia" w:hAnsi="Times New Roman CYR" w:cs="Times New Roman CYR"/>
              </w:rPr>
              <w:t>у</w:t>
            </w:r>
            <w:r>
              <w:rPr>
                <w:rFonts w:ascii="Times New Roman CYR" w:eastAsiaTheme="minorEastAsia" w:hAnsi="Times New Roman CYR" w:cs="Times New Roman CYR"/>
              </w:rPr>
              <w:t>жениях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5" w:name="sub_1512"/>
            <w:r>
              <w:rPr>
                <w:rFonts w:ascii="Times New Roman CYR" w:eastAsiaTheme="minorEastAsia" w:hAnsi="Times New Roman CYR" w:cs="Times New Roman CYR"/>
              </w:rPr>
              <w:t>5.1.2</w:t>
            </w:r>
            <w:bookmarkEnd w:id="105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Площадки для занятий спортом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площадок для занятия спо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>том и физкультурой на открытом воздухе (фи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культурные площадки, беговые дорожки, поля для спортивной игры)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6" w:name="sub_1513"/>
            <w:r>
              <w:rPr>
                <w:rFonts w:ascii="Times New Roman CYR" w:eastAsiaTheme="minorEastAsia" w:hAnsi="Times New Roman CYR" w:cs="Times New Roman CYR"/>
              </w:rPr>
              <w:t>5.1.3</w:t>
            </w:r>
            <w:bookmarkEnd w:id="106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Оборудованные площадки для занятий спортом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сооружений для занятия спо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>том и физкультурой на открытом воздухе (те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нисные корты, автодромы, мотодромы, трампл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ны, спортивные стрельбища)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7" w:name="sub_1514"/>
            <w:r>
              <w:rPr>
                <w:rFonts w:ascii="Times New Roman CYR" w:eastAsiaTheme="minorEastAsia" w:hAnsi="Times New Roman CYR" w:cs="Times New Roman CYR"/>
              </w:rPr>
              <w:t>5.1.4</w:t>
            </w:r>
            <w:bookmarkEnd w:id="107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Водный спорт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спортивных сооружений для занятия водными видами спорта (причалы и с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оружения, необходимые для организации водных видов спорта и хранения соответствующего и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вентаря)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8" w:name="sub_1515"/>
            <w:r>
              <w:rPr>
                <w:rFonts w:ascii="Times New Roman CYR" w:eastAsiaTheme="minorEastAsia" w:hAnsi="Times New Roman CYR" w:cs="Times New Roman CYR"/>
              </w:rPr>
              <w:t>5.1.5</w:t>
            </w:r>
            <w:bookmarkEnd w:id="108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Авиационный спорт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спортивных сооружений для занятия авиационными видами спорта (ангары, взлетно-посадочные площадки и иные сооруж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ния, необходимые для организации авиационных видов спорта и хранения соответствующего и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вентаря)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9" w:name="sub_1516"/>
            <w:r>
              <w:rPr>
                <w:rFonts w:ascii="Times New Roman CYR" w:eastAsiaTheme="minorEastAsia" w:hAnsi="Times New Roman CYR" w:cs="Times New Roman CYR"/>
              </w:rPr>
              <w:t>5.1.6</w:t>
            </w:r>
            <w:bookmarkEnd w:id="109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Спортивные б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зы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0" w:name="sub_1517"/>
            <w:r>
              <w:rPr>
                <w:rFonts w:ascii="Times New Roman CYR" w:eastAsiaTheme="minorEastAsia" w:hAnsi="Times New Roman CYR" w:cs="Times New Roman CYR"/>
              </w:rPr>
              <w:t>5.1.7</w:t>
            </w:r>
            <w:bookmarkEnd w:id="110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Природно-познавательный туризм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баз и палаточных лагерей для проведения походов и экскурсий по ознакомл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необходимых природ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 xml:space="preserve">охранных и 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природовосстановительных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 xml:space="preserve"> меропр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ятий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1" w:name="sub_1052"/>
            <w:r>
              <w:rPr>
                <w:rFonts w:ascii="Times New Roman CYR" w:eastAsiaTheme="minorEastAsia" w:hAnsi="Times New Roman CYR" w:cs="Times New Roman CYR"/>
              </w:rPr>
              <w:t>5.2</w:t>
            </w:r>
            <w:bookmarkEnd w:id="111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Туристическое обслуживание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пансионатов, гостиниц, ке</w:t>
            </w:r>
            <w:r>
              <w:rPr>
                <w:rFonts w:ascii="Times New Roman CYR" w:eastAsiaTheme="minorEastAsia" w:hAnsi="Times New Roman CYR" w:cs="Times New Roman CYR"/>
              </w:rPr>
              <w:t>м</w:t>
            </w:r>
            <w:r>
              <w:rPr>
                <w:rFonts w:ascii="Times New Roman CYR" w:eastAsiaTheme="minorEastAsia" w:hAnsi="Times New Roman CYR" w:cs="Times New Roman CYR"/>
              </w:rPr>
              <w:t>пингов, домов отдыха, не оказывающих услуги по лечению;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детских лагерей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2" w:name="sub_1521"/>
            <w:r>
              <w:rPr>
                <w:rFonts w:ascii="Times New Roman CYR" w:eastAsiaTheme="minorEastAsia" w:hAnsi="Times New Roman CYR" w:cs="Times New Roman CYR"/>
              </w:rPr>
              <w:t>5.2.1</w:t>
            </w:r>
            <w:bookmarkEnd w:id="112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Охота и рыбалка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3" w:name="sub_1053"/>
            <w:r>
              <w:rPr>
                <w:rFonts w:ascii="Times New Roman CYR" w:eastAsiaTheme="minorEastAsia" w:hAnsi="Times New Roman CYR" w:cs="Times New Roman CYR"/>
              </w:rPr>
              <w:t>5.3</w:t>
            </w:r>
            <w:bookmarkEnd w:id="113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Причалы для маломерных судов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сооружений, предназначе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4" w:name="sub_1054"/>
            <w:r>
              <w:rPr>
                <w:rFonts w:ascii="Times New Roman CYR" w:eastAsiaTheme="minorEastAsia" w:hAnsi="Times New Roman CYR" w:cs="Times New Roman CYR"/>
              </w:rPr>
              <w:t>5.4</w:t>
            </w:r>
            <w:bookmarkEnd w:id="114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Поля для гольфа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или конных прогулок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 xml:space="preserve">Обустройство мест для игры в гольф или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5" w:name="sub_1055"/>
            <w:r>
              <w:rPr>
                <w:rFonts w:ascii="Times New Roman CYR" w:eastAsiaTheme="minorEastAsia" w:hAnsi="Times New Roman CYR" w:cs="Times New Roman CYR"/>
              </w:rPr>
              <w:lastRenderedPageBreak/>
              <w:t>5.5</w:t>
            </w:r>
            <w:bookmarkEnd w:id="115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6" w:name="sub_1060"/>
            <w:r>
              <w:rPr>
                <w:rFonts w:ascii="Times New Roman CYR" w:eastAsiaTheme="minorEastAsia" w:hAnsi="Times New Roman CYR" w:cs="Times New Roman CYR"/>
              </w:rPr>
              <w:lastRenderedPageBreak/>
              <w:t>Производстве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ная деятельность</w:t>
            </w:r>
            <w:bookmarkEnd w:id="116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 в целях добычи полезных ископаемых, их переработки, изготовления вещей промы</w:t>
            </w:r>
            <w:r>
              <w:rPr>
                <w:rFonts w:ascii="Times New Roman CYR" w:eastAsiaTheme="minorEastAsia" w:hAnsi="Times New Roman CYR" w:cs="Times New Roman CYR"/>
              </w:rPr>
              <w:t>ш</w:t>
            </w:r>
            <w:r>
              <w:rPr>
                <w:rFonts w:ascii="Times New Roman CYR" w:eastAsiaTheme="minorEastAsia" w:hAnsi="Times New Roman CYR" w:cs="Times New Roman CYR"/>
              </w:rPr>
              <w:t>ленным способом.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6.0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Недропользов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геологических изысканий;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в том числе подземных, в целях добычи полезных ископаемых;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необходимых для подготовки сырья к транспортировке и (или) промышленной перер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ботке;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емых происходит на межселенной территории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7" w:name="sub_1061"/>
            <w:r>
              <w:rPr>
                <w:rFonts w:ascii="Times New Roman CYR" w:eastAsiaTheme="minorEastAsia" w:hAnsi="Times New Roman CYR" w:cs="Times New Roman CYR"/>
              </w:rPr>
              <w:t>6.1</w:t>
            </w:r>
            <w:bookmarkEnd w:id="117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Тяжелая пр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мышленность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 горно-обогатительной и горно-перерабатывающей, металлургической, машин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строительной промышленности, а также изгото</w:t>
            </w:r>
            <w:r>
              <w:rPr>
                <w:rFonts w:ascii="Times New Roman CYR" w:eastAsiaTheme="minorEastAsia" w:hAnsi="Times New Roman CYR" w:cs="Times New Roman CYR"/>
              </w:rPr>
              <w:t>в</w:t>
            </w:r>
            <w:r>
              <w:rPr>
                <w:rFonts w:ascii="Times New Roman CYR" w:eastAsiaTheme="minorEastAsia" w:hAnsi="Times New Roman CYR" w:cs="Times New Roman CYR"/>
              </w:rPr>
              <w:t>ления и ремонта продукции судостроения, авиастроения, вагоностроения,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мышленности отнесен к иному виду разрешенн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го использования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8" w:name="sub_1062"/>
            <w:r>
              <w:rPr>
                <w:rFonts w:ascii="Times New Roman CYR" w:eastAsiaTheme="minorEastAsia" w:hAnsi="Times New Roman CYR" w:cs="Times New Roman CYR"/>
              </w:rPr>
              <w:t>6.2</w:t>
            </w:r>
            <w:bookmarkEnd w:id="118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Автомобил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строительная промы</w:t>
            </w:r>
            <w:r>
              <w:rPr>
                <w:rFonts w:ascii="Times New Roman CYR" w:eastAsiaTheme="minorEastAsia" w:hAnsi="Times New Roman CYR" w:cs="Times New Roman CYR"/>
              </w:rPr>
              <w:t>ш</w:t>
            </w:r>
            <w:r>
              <w:rPr>
                <w:rFonts w:ascii="Times New Roman CYR" w:eastAsiaTheme="minorEastAsia" w:hAnsi="Times New Roman CYR" w:cs="Times New Roman CYR"/>
              </w:rPr>
              <w:t>ленность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производства транспортных средств и оборудования, произво</w:t>
            </w:r>
            <w:r>
              <w:rPr>
                <w:rFonts w:ascii="Times New Roman CYR" w:eastAsiaTheme="minorEastAsia" w:hAnsi="Times New Roman CYR" w:cs="Times New Roman CYR"/>
              </w:rPr>
              <w:t>д</w:t>
            </w:r>
            <w:r>
              <w:rPr>
                <w:rFonts w:ascii="Times New Roman CYR" w:eastAsiaTheme="minorEastAsia" w:hAnsi="Times New Roman CYR" w:cs="Times New Roman CYR"/>
              </w:rPr>
              <w:t>ства автомобилей, производства автомобильных кузовов, производства прицепов, полуприцепов и контейнеров, предназначенных для перевозки о</w:t>
            </w:r>
            <w:r>
              <w:rPr>
                <w:rFonts w:ascii="Times New Roman CYR" w:eastAsiaTheme="minorEastAsia" w:hAnsi="Times New Roman CYR" w:cs="Times New Roman CYR"/>
              </w:rPr>
              <w:t>д</w:t>
            </w:r>
            <w:r>
              <w:rPr>
                <w:rFonts w:ascii="Times New Roman CYR" w:eastAsiaTheme="minorEastAsia" w:hAnsi="Times New Roman CYR" w:cs="Times New Roman CYR"/>
              </w:rPr>
              <w:t>ним или несколькими видами транспорта, прои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водства частей и принадлежностей автомобилей и их двигателей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9" w:name="sub_1621"/>
            <w:r>
              <w:rPr>
                <w:rFonts w:ascii="Times New Roman CYR" w:eastAsiaTheme="minorEastAsia" w:hAnsi="Times New Roman CYR" w:cs="Times New Roman CYR"/>
              </w:rPr>
              <w:t>6.2.1</w:t>
            </w:r>
            <w:bookmarkEnd w:id="119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Легкая промы</w:t>
            </w:r>
            <w:r>
              <w:rPr>
                <w:rFonts w:ascii="Times New Roman CYR" w:eastAsiaTheme="minorEastAsia" w:hAnsi="Times New Roman CYR" w:cs="Times New Roman CYR"/>
              </w:rPr>
              <w:t>ш</w:t>
            </w:r>
            <w:r>
              <w:rPr>
                <w:rFonts w:ascii="Times New Roman CYR" w:eastAsiaTheme="minorEastAsia" w:hAnsi="Times New Roman CYR" w:cs="Times New Roman CYR"/>
              </w:rPr>
              <w:t>ленность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производства продукции легкой промышленности (произво</w:t>
            </w:r>
            <w:r>
              <w:rPr>
                <w:rFonts w:ascii="Times New Roman CYR" w:eastAsiaTheme="minorEastAsia" w:hAnsi="Times New Roman CYR" w:cs="Times New Roman CYR"/>
              </w:rPr>
              <w:t>д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0" w:name="sub_1063"/>
            <w:r>
              <w:rPr>
                <w:rFonts w:ascii="Times New Roman CYR" w:eastAsiaTheme="minorEastAsia" w:hAnsi="Times New Roman CYR" w:cs="Times New Roman CYR"/>
              </w:rPr>
              <w:lastRenderedPageBreak/>
              <w:t>6.3</w:t>
            </w:r>
            <w:bookmarkEnd w:id="120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Фармацевтич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ская промышленность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фармацевтическ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го производства, в том числе объектов, в отнош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нии которых предусматривается установление охранных или санитарно-защитных зон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1" w:name="sub_1631"/>
            <w:r>
              <w:rPr>
                <w:rFonts w:ascii="Times New Roman CYR" w:eastAsiaTheme="minorEastAsia" w:hAnsi="Times New Roman CYR" w:cs="Times New Roman CYR"/>
              </w:rPr>
              <w:t>6.3.1</w:t>
            </w:r>
            <w:bookmarkEnd w:id="121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</w:rPr>
              <w:t>Фарфоро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>-фаянсовая</w:t>
            </w:r>
            <w:proofErr w:type="gramEnd"/>
            <w:r>
              <w:rPr>
                <w:rFonts w:ascii="Times New Roman CYR" w:eastAsiaTheme="minorEastAsia" w:hAnsi="Times New Roman CYR" w:cs="Times New Roman CYR"/>
              </w:rPr>
              <w:t xml:space="preserve"> промышле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 xml:space="preserve">тельства, предназначенных для производства продукции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</w:rPr>
              <w:t>фарфоро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>-фаянсовой</w:t>
            </w:r>
            <w:proofErr w:type="gramEnd"/>
            <w:r>
              <w:rPr>
                <w:rFonts w:ascii="Times New Roman CYR" w:eastAsiaTheme="minorEastAsia" w:hAnsi="Times New Roman CYR" w:cs="Times New Roman CYR"/>
              </w:rPr>
              <w:t xml:space="preserve"> промышленности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2" w:name="sub_1632"/>
            <w:r>
              <w:rPr>
                <w:rFonts w:ascii="Times New Roman CYR" w:eastAsiaTheme="minorEastAsia" w:hAnsi="Times New Roman CYR" w:cs="Times New Roman CYR"/>
              </w:rPr>
              <w:t>6.3.2</w:t>
            </w:r>
            <w:bookmarkEnd w:id="122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Электронная промышленность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производства продукции электронной промышленности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3" w:name="sub_1633"/>
            <w:r>
              <w:rPr>
                <w:rFonts w:ascii="Times New Roman CYR" w:eastAsiaTheme="minorEastAsia" w:hAnsi="Times New Roman CYR" w:cs="Times New Roman CYR"/>
              </w:rPr>
              <w:t>6.3.3</w:t>
            </w:r>
            <w:bookmarkEnd w:id="123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Ювелирная пр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мышленность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производства продукции ювелирной промышленности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4" w:name="sub_1634"/>
            <w:r>
              <w:rPr>
                <w:rFonts w:ascii="Times New Roman CYR" w:eastAsiaTheme="minorEastAsia" w:hAnsi="Times New Roman CYR" w:cs="Times New Roman CYR"/>
              </w:rPr>
              <w:t>6.3.4</w:t>
            </w:r>
            <w:bookmarkEnd w:id="124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Пищевая пр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мышленность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пищевой промы</w:t>
            </w:r>
            <w:r>
              <w:rPr>
                <w:rFonts w:ascii="Times New Roman CYR" w:eastAsiaTheme="minorEastAsia" w:hAnsi="Times New Roman CYR" w:cs="Times New Roman CYR"/>
              </w:rPr>
              <w:t>ш</w:t>
            </w:r>
            <w:r>
              <w:rPr>
                <w:rFonts w:ascii="Times New Roman CYR" w:eastAsiaTheme="minorEastAsia" w:hAnsi="Times New Roman CYR" w:cs="Times New Roman CYR"/>
              </w:rPr>
              <w:t>ленности, по переработке сельскохозяйственной продукции способом, приводящим к их перер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ботке в иную продукцию (консервирование, ко</w:t>
            </w:r>
            <w:r>
              <w:rPr>
                <w:rFonts w:ascii="Times New Roman CYR" w:eastAsiaTheme="minorEastAsia" w:hAnsi="Times New Roman CYR" w:cs="Times New Roman CYR"/>
              </w:rPr>
              <w:t>п</w:t>
            </w:r>
            <w:r>
              <w:rPr>
                <w:rFonts w:ascii="Times New Roman CYR" w:eastAsiaTheme="minorEastAsia" w:hAnsi="Times New Roman CYR" w:cs="Times New Roman CYR"/>
              </w:rPr>
              <w:t>чение, хлебопечение), в том числе для произво</w:t>
            </w:r>
            <w:r>
              <w:rPr>
                <w:rFonts w:ascii="Times New Roman CYR" w:eastAsiaTheme="minorEastAsia" w:hAnsi="Times New Roman CYR" w:cs="Times New Roman CYR"/>
              </w:rPr>
              <w:t>д</w:t>
            </w:r>
            <w:r>
              <w:rPr>
                <w:rFonts w:ascii="Times New Roman CYR" w:eastAsiaTheme="minorEastAsia" w:hAnsi="Times New Roman CYR" w:cs="Times New Roman CYR"/>
              </w:rPr>
              <w:t>ства напитков, алкогольных напитков и табачных изделий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5" w:name="sub_1064"/>
            <w:r>
              <w:rPr>
                <w:rFonts w:ascii="Times New Roman CYR" w:eastAsiaTheme="minorEastAsia" w:hAnsi="Times New Roman CYR" w:cs="Times New Roman CYR"/>
              </w:rPr>
              <w:t>6.4</w:t>
            </w:r>
            <w:bookmarkEnd w:id="125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Нефтехимич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ская промышленность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переработки угл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водородного сырья, изготовления удобрений, п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лимеров, химической продукции бытового назн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чения и подобной продукции, а также другие п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добные промышленные предприятия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6" w:name="sub_1065"/>
            <w:r>
              <w:rPr>
                <w:rFonts w:ascii="Times New Roman CYR" w:eastAsiaTheme="minorEastAsia" w:hAnsi="Times New Roman CYR" w:cs="Times New Roman CYR"/>
              </w:rPr>
              <w:t>6.5</w:t>
            </w:r>
            <w:bookmarkEnd w:id="126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Строительная промышленность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производства: строительных материалов (кирпичей, пиломат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риалов, цемента, крепежных материалов), быт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7" w:name="sub_1066"/>
            <w:r>
              <w:rPr>
                <w:rFonts w:ascii="Times New Roman CYR" w:eastAsiaTheme="minorEastAsia" w:hAnsi="Times New Roman CYR" w:cs="Times New Roman CYR"/>
              </w:rPr>
              <w:t>6.6</w:t>
            </w:r>
            <w:bookmarkEnd w:id="127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Энергетика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гидроэнергетики, тепловых станций и других электростанций, ра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мещение обслуживающих и вспомогательных для электростанций сооружений (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золоотвалов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>, гидр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технических сооружений);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электросетевого х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зяйства, за исключением объектов энергетики, размещение которых предусмотрено содержан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 xml:space="preserve">ем вида разрешенного использования с </w:t>
            </w:r>
            <w:hyperlink w:anchor="sub_1031" w:tooltip="#sub_103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кодом 3.1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8" w:name="sub_1067"/>
            <w:r>
              <w:rPr>
                <w:rFonts w:ascii="Times New Roman CYR" w:eastAsiaTheme="minorEastAsia" w:hAnsi="Times New Roman CYR" w:cs="Times New Roman CYR"/>
              </w:rPr>
              <w:t>6.7</w:t>
            </w:r>
            <w:bookmarkEnd w:id="128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Атомная энерг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тика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>
              <w:rPr>
                <w:rFonts w:ascii="Times New Roman CYR" w:eastAsiaTheme="minorEastAsia" w:hAnsi="Times New Roman CYR" w:cs="Times New Roman CYR"/>
              </w:rPr>
              <w:t>исключением</w:t>
            </w:r>
            <w:proofErr w:type="gramEnd"/>
            <w:r>
              <w:rPr>
                <w:rFonts w:ascii="Times New Roman CYR" w:eastAsiaTheme="minorEastAsia" w:hAnsi="Times New Roman CYR" w:cs="Times New Roman CYR"/>
              </w:rPr>
              <w:t xml:space="preserve"> создаваемых в научных целях), пунктов хранения ядерных м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териалов и радиоактивных веществ размещение обслуживающих и вспомогательных для электр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станций сооружений;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электросетевого х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зяйства, обслуживающих атомные электроста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9" w:name="sub_1671"/>
            <w:r>
              <w:rPr>
                <w:rFonts w:ascii="Times New Roman CYR" w:eastAsiaTheme="minorEastAsia" w:hAnsi="Times New Roman CYR" w:cs="Times New Roman CYR"/>
              </w:rPr>
              <w:lastRenderedPageBreak/>
              <w:t>6.7.1</w:t>
            </w:r>
            <w:bookmarkEnd w:id="129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Связь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связи, радиовещ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ния, телевидения, включая воздушные радиор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лейные, надземные и подземные кабельные линии связи, линии радиофикации, антенные поля, ус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лительные пункты на кабельных линиях связи, инфраструктуру спутниковой связи и телеради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вещания, за исключением объектов связи, разм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щение которых предусмотрено содержанием в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 xml:space="preserve">дов разрешенного использования с </w:t>
            </w:r>
            <w:hyperlink w:anchor="sub_1311" w:tooltip="#sub_131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3.1.1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323" w:tooltip="#sub_1323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3.2.3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30" w:name="sub_1068"/>
            <w:r>
              <w:rPr>
                <w:rFonts w:ascii="Times New Roman CYR" w:eastAsiaTheme="minorEastAsia" w:hAnsi="Times New Roman CYR" w:cs="Times New Roman CYR"/>
              </w:rPr>
              <w:t>6.8</w:t>
            </w:r>
            <w:bookmarkEnd w:id="130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Склад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Размещение сооружений, имеющих назн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чение по временному хранению, распределению и перевалке грузов (за исключением хранения стр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тегических запасов), не являющихся частями производственных комплексов, на которых был создан груз: промышленные базы, склады, погр</w:t>
            </w:r>
            <w:r>
              <w:rPr>
                <w:rFonts w:ascii="Times New Roman CYR" w:eastAsiaTheme="minorEastAsia" w:hAnsi="Times New Roman CYR" w:cs="Times New Roman CYR"/>
              </w:rPr>
              <w:t>у</w:t>
            </w:r>
            <w:r>
              <w:rPr>
                <w:rFonts w:ascii="Times New Roman CYR" w:eastAsiaTheme="minorEastAsia" w:hAnsi="Times New Roman CYR" w:cs="Times New Roman CYR"/>
              </w:rPr>
              <w:t>зочные терминалы и доки, нефтехранилища и нефтеналивные станции, газовые хранилища и обслуживающие их газоконденсатные и газопер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качивающие станции, элеваторы и продовол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ственные склады, за исключением железнод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рожных перевалочных складов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31" w:name="sub_1069"/>
            <w:r>
              <w:rPr>
                <w:rFonts w:ascii="Times New Roman CYR" w:eastAsiaTheme="minorEastAsia" w:hAnsi="Times New Roman CYR" w:cs="Times New Roman CYR"/>
              </w:rPr>
              <w:t>6.9</w:t>
            </w:r>
            <w:bookmarkEnd w:id="131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Складские пл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щадки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Временное хранение, распределение и п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ревалка грузов (за исключением хранения страт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гических запасов) на открытом воздухе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32" w:name="sub_1691"/>
            <w:r>
              <w:rPr>
                <w:rFonts w:ascii="Times New Roman CYR" w:eastAsiaTheme="minorEastAsia" w:hAnsi="Times New Roman CYR" w:cs="Times New Roman CYR"/>
              </w:rPr>
              <w:t>6.9.1</w:t>
            </w:r>
            <w:bookmarkEnd w:id="132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Обеспечение космической деятел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ности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космодромов, стартовых ко</w:t>
            </w:r>
            <w:r>
              <w:rPr>
                <w:rFonts w:ascii="Times New Roman CYR" w:eastAsiaTheme="minorEastAsia" w:hAnsi="Times New Roman CYR" w:cs="Times New Roman CYR"/>
              </w:rPr>
              <w:t>м</w:t>
            </w:r>
            <w:r>
              <w:rPr>
                <w:rFonts w:ascii="Times New Roman CYR" w:eastAsiaTheme="minorEastAsia" w:hAnsi="Times New Roman CYR" w:cs="Times New Roman CYR"/>
              </w:rPr>
              <w:t>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>мации, баз хранения космической техники, пол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гонов приземления космических объектов, объе</w:t>
            </w:r>
            <w:r>
              <w:rPr>
                <w:rFonts w:ascii="Times New Roman CYR" w:eastAsiaTheme="minorEastAsia" w:hAnsi="Times New Roman CYR" w:cs="Times New Roman CYR"/>
              </w:rPr>
              <w:t>к</w:t>
            </w:r>
            <w:r>
              <w:rPr>
                <w:rFonts w:ascii="Times New Roman CYR" w:eastAsiaTheme="minorEastAsia" w:hAnsi="Times New Roman CYR" w:cs="Times New Roman CYR"/>
              </w:rPr>
              <w:t>тов экспериментальной базы для отработки ко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мической техники, центров и оборудования для подготовки космонавтов, других сооружений, и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пользуемых при осуществлении космической д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ятельности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33" w:name="sub_1610"/>
            <w:r>
              <w:rPr>
                <w:rFonts w:ascii="Times New Roman CYR" w:eastAsiaTheme="minorEastAsia" w:hAnsi="Times New Roman CYR" w:cs="Times New Roman CYR"/>
              </w:rPr>
              <w:t>6.10</w:t>
            </w:r>
            <w:bookmarkEnd w:id="133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Целлюлозно-бумажная промышле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целлюлозно-бумажного производства, производства целлюл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зы, древесной массы, бумаги, картона и изделий из них, издательской и полиграфической деятел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ности, тиражирования записанных носителей и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формации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34" w:name="sub_1611"/>
            <w:r>
              <w:rPr>
                <w:rFonts w:ascii="Times New Roman CYR" w:eastAsiaTheme="minorEastAsia" w:hAnsi="Times New Roman CYR" w:cs="Times New Roman CYR"/>
              </w:rPr>
              <w:t>6.11</w:t>
            </w:r>
            <w:bookmarkEnd w:id="134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Научно-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производственная де</w:t>
            </w:r>
            <w:r>
              <w:rPr>
                <w:rFonts w:ascii="Times New Roman CYR" w:eastAsiaTheme="minorEastAsia" w:hAnsi="Times New Roman CYR" w:cs="Times New Roman CYR"/>
              </w:rPr>
              <w:t>я</w:t>
            </w:r>
            <w:r>
              <w:rPr>
                <w:rFonts w:ascii="Times New Roman CYR" w:eastAsiaTheme="minorEastAsia" w:hAnsi="Times New Roman CYR" w:cs="Times New Roman CYR"/>
              </w:rPr>
              <w:t>тельность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Размещение технологических, промы</w:t>
            </w:r>
            <w:r>
              <w:rPr>
                <w:rFonts w:ascii="Times New Roman CYR" w:eastAsiaTheme="minorEastAsia" w:hAnsi="Times New Roman CYR" w:cs="Times New Roman CYR"/>
              </w:rPr>
              <w:t>ш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 xml:space="preserve">ленных, агропромышленных парков, </w:t>
            </w:r>
            <w:proofErr w:type="gramStart"/>
            <w:r>
              <w:rPr>
                <w:rFonts w:ascii="Times New Roman CYR" w:eastAsiaTheme="minorEastAsia" w:hAnsi="Times New Roman CYR" w:cs="Times New Roman CYR"/>
              </w:rPr>
              <w:t>бизнес-инкубаторов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35" w:name="sub_1612"/>
            <w:r>
              <w:rPr>
                <w:rFonts w:ascii="Times New Roman CYR" w:eastAsiaTheme="minorEastAsia" w:hAnsi="Times New Roman CYR" w:cs="Times New Roman CYR"/>
              </w:rPr>
              <w:lastRenderedPageBreak/>
              <w:t>6.12</w:t>
            </w:r>
            <w:bookmarkEnd w:id="135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36" w:name="sub_1070"/>
            <w:r>
              <w:rPr>
                <w:rFonts w:ascii="Times New Roman CYR" w:eastAsiaTheme="minorEastAsia" w:hAnsi="Times New Roman CYR" w:cs="Times New Roman CYR"/>
              </w:rPr>
              <w:lastRenderedPageBreak/>
              <w:t>Транспорт</w:t>
            </w:r>
            <w:bookmarkEnd w:id="136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различного рода путей соо</w:t>
            </w:r>
            <w:r>
              <w:rPr>
                <w:rFonts w:ascii="Times New Roman CYR" w:eastAsiaTheme="minorEastAsia" w:hAnsi="Times New Roman CYR" w:cs="Times New Roman CYR"/>
              </w:rPr>
              <w:t>б</w:t>
            </w:r>
            <w:r>
              <w:rPr>
                <w:rFonts w:ascii="Times New Roman CYR" w:eastAsiaTheme="minorEastAsia" w:hAnsi="Times New Roman CYR" w:cs="Times New Roman CYR"/>
              </w:rPr>
              <w:t>щения и сооружений, используемых для перево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ки людей или грузов либо передачи веществ. С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держание данного вида разрешенного использ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вания включает в себя содержание видов разр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 xml:space="preserve">шенного использования с </w:t>
            </w:r>
            <w:hyperlink w:anchor="sub_1071" w:tooltip="#sub_107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7.1 - 7.5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7.0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Железнодоро</w:t>
            </w:r>
            <w:r>
              <w:rPr>
                <w:rFonts w:ascii="Times New Roman CYR" w:eastAsiaTheme="minorEastAsia" w:hAnsi="Times New Roman CYR" w:cs="Times New Roman CYR"/>
              </w:rPr>
              <w:t>ж</w:t>
            </w:r>
            <w:r>
              <w:rPr>
                <w:rFonts w:ascii="Times New Roman CYR" w:eastAsiaTheme="minorEastAsia" w:hAnsi="Times New Roman CYR" w:cs="Times New Roman CYR"/>
              </w:rPr>
              <w:t>ный транспорт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 железнодорожного транспорта. Соде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 xml:space="preserve">жание данного вида разрешенного использования включает в себя содержание видов разрешенного использования с </w:t>
            </w:r>
            <w:hyperlink w:anchor="sub_1711" w:tooltip="#sub_171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7.1.1 - 7.1.2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37" w:name="sub_1071"/>
            <w:r>
              <w:rPr>
                <w:rFonts w:ascii="Times New Roman CYR" w:eastAsiaTheme="minorEastAsia" w:hAnsi="Times New Roman CYR" w:cs="Times New Roman CYR"/>
              </w:rPr>
              <w:t>7.1</w:t>
            </w:r>
            <w:bookmarkEnd w:id="137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Железнодоро</w:t>
            </w:r>
            <w:r>
              <w:rPr>
                <w:rFonts w:ascii="Times New Roman CYR" w:eastAsiaTheme="minorEastAsia" w:hAnsi="Times New Roman CYR" w:cs="Times New Roman CYR"/>
              </w:rPr>
              <w:t>ж</w:t>
            </w:r>
            <w:r>
              <w:rPr>
                <w:rFonts w:ascii="Times New Roman CYR" w:eastAsiaTheme="minorEastAsia" w:hAnsi="Times New Roman CYR" w:cs="Times New Roman CYR"/>
              </w:rPr>
              <w:t>ные пути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железнодорожных путей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38" w:name="sub_1711"/>
            <w:r>
              <w:rPr>
                <w:rFonts w:ascii="Times New Roman CYR" w:eastAsiaTheme="minorEastAsia" w:hAnsi="Times New Roman CYR" w:cs="Times New Roman CYR"/>
              </w:rPr>
              <w:t>7.1.1</w:t>
            </w:r>
            <w:bookmarkEnd w:id="138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Обслуживание железнодорожных п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ревозок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струкции, ремонта наземных и подземных зданий, сооружений, устройств и других объектов желе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нодорожного транспорта; размещение погрузо</w:t>
            </w:r>
            <w:r>
              <w:rPr>
                <w:rFonts w:ascii="Times New Roman CYR" w:eastAsiaTheme="minorEastAsia" w:hAnsi="Times New Roman CYR" w:cs="Times New Roman CYR"/>
              </w:rPr>
              <w:t>ч</w:t>
            </w:r>
            <w:r>
              <w:rPr>
                <w:rFonts w:ascii="Times New Roman CYR" w:eastAsiaTheme="minorEastAsia" w:hAnsi="Times New Roman CYR" w:cs="Times New Roman CYR"/>
              </w:rPr>
              <w:t>но-разгрузочных площадок, прирельсовых скл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ния железнодорожных перевозок) и иных объе</w:t>
            </w:r>
            <w:r>
              <w:rPr>
                <w:rFonts w:ascii="Times New Roman CYR" w:eastAsiaTheme="minorEastAsia" w:hAnsi="Times New Roman CYR" w:cs="Times New Roman CYR"/>
              </w:rPr>
              <w:t>к</w:t>
            </w:r>
            <w:r>
              <w:rPr>
                <w:rFonts w:ascii="Times New Roman CYR" w:eastAsiaTheme="minorEastAsia" w:hAnsi="Times New Roman CYR" w:cs="Times New Roman CYR"/>
              </w:rPr>
              <w:t>тов при условии соблюдения требований бе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опасности движения, установленных федерал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ными законами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39" w:name="sub_1712"/>
            <w:r>
              <w:rPr>
                <w:rFonts w:ascii="Times New Roman CYR" w:eastAsiaTheme="minorEastAsia" w:hAnsi="Times New Roman CYR" w:cs="Times New Roman CYR"/>
              </w:rPr>
              <w:t>7.1.2</w:t>
            </w:r>
            <w:bookmarkEnd w:id="139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Автомобильный транспорт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 автом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бильного транспорта. Содержание данного вида разрешенного использования включает в себя с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 xml:space="preserve">держание видов разрешенного использования с </w:t>
            </w:r>
            <w:hyperlink w:anchor="sub_1721" w:tooltip="#sub_172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7.2.1 - 7.2.3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40" w:name="sub_1072"/>
            <w:r>
              <w:rPr>
                <w:rFonts w:ascii="Times New Roman CYR" w:eastAsiaTheme="minorEastAsia" w:hAnsi="Times New Roman CYR" w:cs="Times New Roman CYR"/>
              </w:rPr>
              <w:t>7.2</w:t>
            </w:r>
            <w:bookmarkEnd w:id="140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а</w:t>
            </w:r>
            <w:r>
              <w:rPr>
                <w:rFonts w:ascii="Times New Roman CYR" w:eastAsiaTheme="minorEastAsia" w:hAnsi="Times New Roman CYR" w:cs="Times New Roman CYR"/>
              </w:rPr>
              <w:t>в</w:t>
            </w:r>
            <w:r>
              <w:rPr>
                <w:rFonts w:ascii="Times New Roman CYR" w:eastAsiaTheme="minorEastAsia" w:hAnsi="Times New Roman CYR" w:cs="Times New Roman CYR"/>
              </w:rPr>
              <w:t>томобильных дорог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Размещение автомобильных дорог за пр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делами населенных пунктов и технически связа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ных с ними сооружений, придорожных стоянок (парковок) транспортных средств в границах г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родских улиц и дорог, за исключением пред</w:t>
            </w:r>
            <w:r>
              <w:rPr>
                <w:rFonts w:ascii="Times New Roman CYR" w:eastAsiaTheme="minorEastAsia" w:hAnsi="Times New Roman CYR" w:cs="Times New Roman CYR"/>
              </w:rPr>
              <w:t>у</w:t>
            </w:r>
            <w:r>
              <w:rPr>
                <w:rFonts w:ascii="Times New Roman CYR" w:eastAsiaTheme="minorEastAsia" w:hAnsi="Times New Roman CYR" w:cs="Times New Roman CYR"/>
              </w:rPr>
              <w:t xml:space="preserve">смотренных видами разрешенного использования с </w:t>
            </w:r>
            <w:hyperlink w:anchor="sub_1271" w:tooltip="#sub_127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2.7.1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049" w:tooltip="#sub_1049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4.9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723" w:tooltip="#sub_1723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7.2.3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>, а также некапитальных сооружений, предназначенных для охраны тран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портных средств; размещение объектов, предн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значенных для размещения постов органов вну</w:t>
            </w:r>
            <w:r>
              <w:rPr>
                <w:rFonts w:ascii="Times New Roman CYR" w:eastAsiaTheme="minorEastAsia" w:hAnsi="Times New Roman CYR" w:cs="Times New Roman CYR"/>
              </w:rPr>
              <w:t>т</w:t>
            </w:r>
            <w:r>
              <w:rPr>
                <w:rFonts w:ascii="Times New Roman CYR" w:eastAsiaTheme="minorEastAsia" w:hAnsi="Times New Roman CYR" w:cs="Times New Roman CYR"/>
              </w:rPr>
              <w:t>ренних дел, ответственных за безопасность д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рожного движения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41" w:name="sub_1721"/>
            <w:r>
              <w:rPr>
                <w:rFonts w:ascii="Times New Roman CYR" w:eastAsiaTheme="minorEastAsia" w:hAnsi="Times New Roman CYR" w:cs="Times New Roman CYR"/>
              </w:rPr>
              <w:t>7.2.1</w:t>
            </w:r>
            <w:bookmarkEnd w:id="141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Обслуживание перевозок пассажиров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и сооружений, предн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значенных для обслуживания пассажиров, за и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ключением объектов капитального строительства, размещение которых предусмотрено содержан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 xml:space="preserve">ем вида разрешенного использования с </w:t>
            </w:r>
            <w:hyperlink w:anchor="sub_1076" w:tooltip="#sub_1076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кодом 7.6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42" w:name="sub_1722"/>
            <w:r>
              <w:rPr>
                <w:rFonts w:ascii="Times New Roman CYR" w:eastAsiaTheme="minorEastAsia" w:hAnsi="Times New Roman CYR" w:cs="Times New Roman CYR"/>
              </w:rPr>
              <w:lastRenderedPageBreak/>
              <w:t>7.2.2</w:t>
            </w:r>
            <w:bookmarkEnd w:id="142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Стоянки тран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порта общего польз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вания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43" w:name="sub_1723"/>
            <w:r>
              <w:rPr>
                <w:rFonts w:ascii="Times New Roman CYR" w:eastAsiaTheme="minorEastAsia" w:hAnsi="Times New Roman CYR" w:cs="Times New Roman CYR"/>
              </w:rPr>
              <w:t>7.2.3</w:t>
            </w:r>
            <w:bookmarkEnd w:id="143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Водный тран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порт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Размещение искусственно созданных для судоходства внутренних водных путей, размещ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ние объектов капитального строительства вну</w:t>
            </w:r>
            <w:r>
              <w:rPr>
                <w:rFonts w:ascii="Times New Roman CYR" w:eastAsiaTheme="minorEastAsia" w:hAnsi="Times New Roman CYR" w:cs="Times New Roman CYR"/>
              </w:rPr>
              <w:t>т</w:t>
            </w:r>
            <w:r>
              <w:rPr>
                <w:rFonts w:ascii="Times New Roman CYR" w:eastAsiaTheme="minorEastAsia" w:hAnsi="Times New Roman CYR" w:cs="Times New Roman CYR"/>
              </w:rPr>
              <w:t>ренних водных путей, размещение объектов 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питального строительства морских портов, ра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мещение объектов капитального строительства, в том числе морских и речных портов, причалов, пристаней, гидротехнических сооружений, нав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гационного оборудования и других объектов, н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обходимых для обеспечения судоходства и во</w:t>
            </w:r>
            <w:r>
              <w:rPr>
                <w:rFonts w:ascii="Times New Roman CYR" w:eastAsiaTheme="minorEastAsia" w:hAnsi="Times New Roman CYR" w:cs="Times New Roman CYR"/>
              </w:rPr>
              <w:t>д</w:t>
            </w:r>
            <w:r>
              <w:rPr>
                <w:rFonts w:ascii="Times New Roman CYR" w:eastAsiaTheme="minorEastAsia" w:hAnsi="Times New Roman CYR" w:cs="Times New Roman CYR"/>
              </w:rPr>
              <w:t>ных перевозок, заправки водного транспорта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44" w:name="sub_1073"/>
            <w:r>
              <w:rPr>
                <w:rFonts w:ascii="Times New Roman CYR" w:eastAsiaTheme="minorEastAsia" w:hAnsi="Times New Roman CYR" w:cs="Times New Roman CYR"/>
              </w:rPr>
              <w:t>7.3</w:t>
            </w:r>
            <w:bookmarkEnd w:id="144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Воздушный транспорт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ние объектов, необходимых для погрузки, ра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грузки и хранения грузов, перемещаемых во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душным</w:t>
            </w:r>
            <w:proofErr w:type="gramEnd"/>
            <w:r>
              <w:rPr>
                <w:rFonts w:ascii="Times New Roman CYR" w:eastAsiaTheme="minorEastAsia" w:hAnsi="Times New Roman CYR" w:cs="Times New Roman CYR"/>
              </w:rPr>
              <w:t xml:space="preserve"> путем;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объектов, предназначенных для технического обслуживания и ремонта во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душных судов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45" w:name="sub_1074"/>
            <w:r>
              <w:rPr>
                <w:rFonts w:ascii="Times New Roman CYR" w:eastAsiaTheme="minorEastAsia" w:hAnsi="Times New Roman CYR" w:cs="Times New Roman CYR"/>
              </w:rPr>
              <w:t>7.4</w:t>
            </w:r>
            <w:bookmarkEnd w:id="145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Трубопроводный транспорт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нефтепроводов, водопров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46" w:name="sub_1075"/>
            <w:r>
              <w:rPr>
                <w:rFonts w:ascii="Times New Roman CYR" w:eastAsiaTheme="minorEastAsia" w:hAnsi="Times New Roman CYR" w:cs="Times New Roman CYR"/>
              </w:rPr>
              <w:t>7.5</w:t>
            </w:r>
            <w:bookmarkEnd w:id="146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Внеуличный транспорт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 xml:space="preserve">жиров, 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электродепо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>, вентиляционных шахт;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наземных сооружений иных видов внеуличного транспорта (монорельсового транспорта, подвесных канатных дорог, фуник</w:t>
            </w:r>
            <w:r>
              <w:rPr>
                <w:rFonts w:ascii="Times New Roman CYR" w:eastAsiaTheme="minorEastAsia" w:hAnsi="Times New Roman CYR" w:cs="Times New Roman CYR"/>
              </w:rPr>
              <w:t>у</w:t>
            </w:r>
            <w:r>
              <w:rPr>
                <w:rFonts w:ascii="Times New Roman CYR" w:eastAsiaTheme="minorEastAsia" w:hAnsi="Times New Roman CYR" w:cs="Times New Roman CYR"/>
              </w:rPr>
              <w:t>леров)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47" w:name="sub_1076"/>
            <w:r>
              <w:rPr>
                <w:rFonts w:ascii="Times New Roman CYR" w:eastAsiaTheme="minorEastAsia" w:hAnsi="Times New Roman CYR" w:cs="Times New Roman CYR"/>
              </w:rPr>
              <w:t>7.6</w:t>
            </w:r>
            <w:bookmarkEnd w:id="147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48" w:name="sub_1080"/>
            <w:r>
              <w:rPr>
                <w:rFonts w:ascii="Times New Roman CYR" w:eastAsiaTheme="minorEastAsia" w:hAnsi="Times New Roman CYR" w:cs="Times New Roman CYR"/>
              </w:rPr>
              <w:t>Обеспечение обороны и безопасн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</w:t>
            </w:r>
            <w:bookmarkEnd w:id="148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необходимых для подготовки и подде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>жания в боевой готовности Вооруженных Сил Российской Федерации, других войск, воинских формирований и органов управлений ими (ра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мещение военных организаций, внутренних войск, учреждений и других объектов, дислок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зданий военных училищ, в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енных институтов, военных университетов, вое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ных академий; размещение объектов, обеспеч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вающих осуществление таможенной деятельн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8.0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Обеспечение в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оруженных сил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предназначенных для разработки, исп</w:t>
            </w:r>
            <w:r>
              <w:rPr>
                <w:rFonts w:ascii="Times New Roman CYR" w:eastAsiaTheme="minorEastAsia" w:hAnsi="Times New Roman CYR" w:cs="Times New Roman CYR"/>
              </w:rPr>
              <w:t>ы</w:t>
            </w:r>
            <w:r>
              <w:rPr>
                <w:rFonts w:ascii="Times New Roman CYR" w:eastAsiaTheme="minorEastAsia" w:hAnsi="Times New Roman CYR" w:cs="Times New Roman CYR"/>
              </w:rPr>
              <w:t>тания, производства ремонта или уничтожения вооружения, техники военного назначения и бо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припасов;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обустройство земельных участков в кач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стве испытательных полигонов, мест уничтож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ния вооружения и захоронения отходов, возник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ющих в связи с использованием, производством, ремонтом или уничтожением вооружений или б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еприпасов; размещение объектов капитального строительства, необходимых для создания и хр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нения запасов материальных ценностей в гос</w:t>
            </w:r>
            <w:r>
              <w:rPr>
                <w:rFonts w:ascii="Times New Roman CYR" w:eastAsiaTheme="minorEastAsia" w:hAnsi="Times New Roman CYR" w:cs="Times New Roman CYR"/>
              </w:rPr>
              <w:t>у</w:t>
            </w:r>
            <w:r>
              <w:rPr>
                <w:rFonts w:ascii="Times New Roman CYR" w:eastAsiaTheme="minorEastAsia" w:hAnsi="Times New Roman CYR" w:cs="Times New Roman CYR"/>
              </w:rPr>
              <w:t>дарственном и мобилизационном резервах (хр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нилища, склады и другие объекты);</w:t>
            </w:r>
            <w:proofErr w:type="gramEnd"/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размещение объектов, для </w:t>
            </w:r>
            <w:proofErr w:type="gramStart"/>
            <w:r>
              <w:rPr>
                <w:rFonts w:ascii="Times New Roman CYR" w:eastAsiaTheme="minorEastAsia" w:hAnsi="Times New Roman CYR" w:cs="Times New Roman CYR"/>
              </w:rPr>
              <w:t>обеспечения</w:t>
            </w:r>
            <w:proofErr w:type="gramEnd"/>
            <w:r>
              <w:rPr>
                <w:rFonts w:ascii="Times New Roman CYR" w:eastAsiaTheme="minorEastAsia" w:hAnsi="Times New Roman CYR" w:cs="Times New Roman CYR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49" w:name="sub_1081"/>
            <w:r>
              <w:rPr>
                <w:rFonts w:ascii="Times New Roman CYR" w:eastAsiaTheme="minorEastAsia" w:hAnsi="Times New Roman CYR" w:cs="Times New Roman CYR"/>
              </w:rPr>
              <w:t>8.1</w:t>
            </w:r>
            <w:bookmarkEnd w:id="149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Охрана Госуда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>ственной границы Ро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сийской Федерации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инженерных сооружений и з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граждений, пограничных знаков, коммуникаций и других объектов, необходимых для обеспечения защиты и охраны Государственной границы Ро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цу Российской Федерации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50" w:name="sub_1082"/>
            <w:r>
              <w:rPr>
                <w:rFonts w:ascii="Times New Roman CYR" w:eastAsiaTheme="minorEastAsia" w:hAnsi="Times New Roman CYR" w:cs="Times New Roman CYR"/>
              </w:rPr>
              <w:t>8.2</w:t>
            </w:r>
            <w:bookmarkEnd w:id="150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Обеспечение внутреннего правоп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рядка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необходимых для подготовки и подде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 xml:space="preserve">жания в готовности органов внутренних дел, 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Росгвардии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 xml:space="preserve"> и спасательных служб, в которых с</w:t>
            </w:r>
            <w:r>
              <w:rPr>
                <w:rFonts w:ascii="Times New Roman CYR" w:eastAsiaTheme="minorEastAsia" w:hAnsi="Times New Roman CYR" w:cs="Times New Roman CYR"/>
              </w:rPr>
              <w:t>у</w:t>
            </w:r>
            <w:r>
              <w:rPr>
                <w:rFonts w:ascii="Times New Roman CYR" w:eastAsiaTheme="minorEastAsia" w:hAnsi="Times New Roman CYR" w:cs="Times New Roman CYR"/>
              </w:rPr>
              <w:t>ществует военизированная служба; размещение объектов гражданской обороны, за исключением объектов гражданской обороны, являющихся ч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стями производственных зданий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51" w:name="sub_1083"/>
            <w:r>
              <w:rPr>
                <w:rFonts w:ascii="Times New Roman CYR" w:eastAsiaTheme="minorEastAsia" w:hAnsi="Times New Roman CYR" w:cs="Times New Roman CYR"/>
              </w:rPr>
              <w:t>8.3</w:t>
            </w:r>
            <w:bookmarkEnd w:id="151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Обеспечение д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ятельности по исполн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нию наказаний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 для создания мест лишения свободы (следственные изоляторы, тюрьмы, поселения)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52" w:name="sub_1084"/>
            <w:r>
              <w:rPr>
                <w:rFonts w:ascii="Times New Roman CYR" w:eastAsiaTheme="minorEastAsia" w:hAnsi="Times New Roman CYR" w:cs="Times New Roman CYR"/>
              </w:rPr>
              <w:t>8.4</w:t>
            </w:r>
            <w:bookmarkEnd w:id="152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53" w:name="sub_1090"/>
            <w:r>
              <w:rPr>
                <w:rFonts w:ascii="Times New Roman CYR" w:eastAsiaTheme="minorEastAsia" w:hAnsi="Times New Roman CYR" w:cs="Times New Roman CYR"/>
              </w:rPr>
              <w:t>Деятельность по особой охране и изуч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нию природы</w:t>
            </w:r>
            <w:bookmarkEnd w:id="153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Сохранение и изучение растительного и животного мира путем создания особо охраня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ведники, национальные и природные парки, п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мятники природы, дендрологические парки, бот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нические сады, оранжереи)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9.0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Охрана приро</w:t>
            </w:r>
            <w:r>
              <w:rPr>
                <w:rFonts w:ascii="Times New Roman CYR" w:eastAsiaTheme="minorEastAsia" w:hAnsi="Times New Roman CYR" w:cs="Times New Roman CYR"/>
              </w:rPr>
              <w:t>д</w:t>
            </w:r>
            <w:r>
              <w:rPr>
                <w:rFonts w:ascii="Times New Roman CYR" w:eastAsiaTheme="minorEastAsia" w:hAnsi="Times New Roman CYR" w:cs="Times New Roman CYR"/>
              </w:rPr>
              <w:t>ных территорий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Сохранение отдельных естественных 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честв окружающей природной среды путем огр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сопарках, и иная хозяйственная деятельность, разрешенная в защитных лесах, соблюдение р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жима использования природных ресурсов в з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казниках, сохранение свойств земель, являющи</w:t>
            </w:r>
            <w:r>
              <w:rPr>
                <w:rFonts w:ascii="Times New Roman CYR" w:eastAsiaTheme="minorEastAsia" w:hAnsi="Times New Roman CYR" w:cs="Times New Roman CYR"/>
              </w:rPr>
              <w:t>х</w:t>
            </w:r>
            <w:r>
              <w:rPr>
                <w:rFonts w:ascii="Times New Roman CYR" w:eastAsiaTheme="minorEastAsia" w:hAnsi="Times New Roman CYR" w:cs="Times New Roman CYR"/>
              </w:rPr>
              <w:t>ся особо ценными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54" w:name="sub_1091"/>
            <w:r>
              <w:rPr>
                <w:rFonts w:ascii="Times New Roman CYR" w:eastAsiaTheme="minorEastAsia" w:hAnsi="Times New Roman CYR" w:cs="Times New Roman CYR"/>
              </w:rPr>
              <w:t>9.1</w:t>
            </w:r>
            <w:bookmarkEnd w:id="154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хозяйственной деятельн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сти, связанной с сохранением и репродукцией редких и (или) находящихся под угрозой исче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>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55" w:name="sub_10911"/>
            <w:r>
              <w:rPr>
                <w:rFonts w:ascii="Times New Roman CYR" w:eastAsiaTheme="minorEastAsia" w:hAnsi="Times New Roman CYR" w:cs="Times New Roman CYR"/>
              </w:rPr>
              <w:t>9.1.1</w:t>
            </w:r>
            <w:bookmarkEnd w:id="155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Курортная де</w:t>
            </w:r>
            <w:r>
              <w:rPr>
                <w:rFonts w:ascii="Times New Roman CYR" w:eastAsiaTheme="minorEastAsia" w:hAnsi="Times New Roman CYR" w:cs="Times New Roman CYR"/>
              </w:rPr>
              <w:t>я</w:t>
            </w:r>
            <w:r>
              <w:rPr>
                <w:rFonts w:ascii="Times New Roman CYR" w:eastAsiaTheme="minorEastAsia" w:hAnsi="Times New Roman CYR" w:cs="Times New Roman CYR"/>
              </w:rPr>
              <w:t>тельность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Использование, в том числе с их извлеч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нием, для лечения и оздоровления человека пр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родных лечебных ресурсов (месторождения м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неральных вод, лечебные грязи, рапой лиманов и озер, особый климат и иные природные факторы и условия, которые используются или могут и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пользоваться для профилактики и лечения заб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леваний человека), а также охрана лечебных р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сурсов от истощения и уничтожения в границах первой зоны округа горно-санитарной или сан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тарной</w:t>
            </w:r>
            <w:proofErr w:type="gramEnd"/>
            <w:r>
              <w:rPr>
                <w:rFonts w:ascii="Times New Roman CYR" w:eastAsiaTheme="minorEastAsia" w:hAnsi="Times New Roman CYR" w:cs="Times New Roman CYR"/>
              </w:rPr>
              <w:t xml:space="preserve"> охраны лечебно-оздоровительных местн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стей и курорта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56" w:name="sub_1092"/>
            <w:r>
              <w:rPr>
                <w:rFonts w:ascii="Times New Roman CYR" w:eastAsiaTheme="minorEastAsia" w:hAnsi="Times New Roman CYR" w:cs="Times New Roman CYR"/>
              </w:rPr>
              <w:t>9.2</w:t>
            </w:r>
            <w:bookmarkEnd w:id="156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Санаторная де</w:t>
            </w:r>
            <w:r>
              <w:rPr>
                <w:rFonts w:ascii="Times New Roman CYR" w:eastAsiaTheme="minorEastAsia" w:hAnsi="Times New Roman CYR" w:cs="Times New Roman CYR"/>
              </w:rPr>
              <w:t>я</w:t>
            </w:r>
            <w:r>
              <w:rPr>
                <w:rFonts w:ascii="Times New Roman CYR" w:eastAsiaTheme="minorEastAsia" w:hAnsi="Times New Roman CYR" w:cs="Times New Roman CYR"/>
              </w:rPr>
              <w:t>тельность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лечебно-оздоровительных л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герей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57" w:name="sub_1921"/>
            <w:r>
              <w:rPr>
                <w:rFonts w:ascii="Times New Roman CYR" w:eastAsiaTheme="minorEastAsia" w:hAnsi="Times New Roman CYR" w:cs="Times New Roman CYR"/>
              </w:rPr>
              <w:t>9.2.1</w:t>
            </w:r>
            <w:bookmarkEnd w:id="157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Историко-культурная деятел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Сохранение и изучение объектов культу</w:t>
            </w:r>
            <w:r>
              <w:rPr>
                <w:rFonts w:ascii="Times New Roman CYR" w:eastAsiaTheme="minorEastAsia" w:hAnsi="Times New Roman CYR" w:cs="Times New Roman CYR"/>
              </w:rPr>
              <w:t>р</w:t>
            </w:r>
            <w:r>
              <w:rPr>
                <w:rFonts w:ascii="Times New Roman CYR" w:eastAsiaTheme="minorEastAsia" w:hAnsi="Times New Roman CYR" w:cs="Times New Roman CYR"/>
              </w:rPr>
              <w:t>ного наследия народов Российской Федерации (памятников истории и культуры), в том числе: объектов археологического наследия, достопр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 xml:space="preserve">мечательных мест, мест бытования исторических промыслов, производств и ремесел, исторических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поселений, недействующих военных и гражда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ских захоронений, объектов культурного насл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дия, хозяйственная деятельность, являющаяся и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торическим промыслом или ремеслом, а также хозяйственная деятельность, обеспечивающая п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знавательный туризм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58" w:name="sub_1093"/>
            <w:r>
              <w:rPr>
                <w:rFonts w:ascii="Times New Roman CYR" w:eastAsiaTheme="minorEastAsia" w:hAnsi="Times New Roman CYR" w:cs="Times New Roman CYR"/>
              </w:rPr>
              <w:lastRenderedPageBreak/>
              <w:t>9.3</w:t>
            </w:r>
            <w:bookmarkEnd w:id="158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59" w:name="sub_1100"/>
            <w:r>
              <w:rPr>
                <w:rFonts w:ascii="Times New Roman CYR" w:eastAsiaTheme="minorEastAsia" w:hAnsi="Times New Roman CYR" w:cs="Times New Roman CYR"/>
              </w:rPr>
              <w:lastRenderedPageBreak/>
              <w:t>Использование лесов</w:t>
            </w:r>
            <w:bookmarkEnd w:id="159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Деятельность по заготовке, первичной о</w:t>
            </w:r>
            <w:r>
              <w:rPr>
                <w:rFonts w:ascii="Times New Roman CYR" w:eastAsiaTheme="minorEastAsia" w:hAnsi="Times New Roman CYR" w:cs="Times New Roman CYR"/>
              </w:rPr>
              <w:t>б</w:t>
            </w:r>
            <w:r>
              <w:rPr>
                <w:rFonts w:ascii="Times New Roman CYR" w:eastAsiaTheme="minorEastAsia" w:hAnsi="Times New Roman CYR" w:cs="Times New Roman CYR"/>
              </w:rPr>
              <w:t xml:space="preserve">работке и вывозу древесины и 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недревесных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 xml:space="preserve"> ле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 xml:space="preserve">ных ресурсов, охрана и восстановление </w:t>
            </w:r>
            <w:proofErr w:type="gramStart"/>
            <w:r>
              <w:rPr>
                <w:rFonts w:ascii="Times New Roman CYR" w:eastAsiaTheme="minorEastAsia" w:hAnsi="Times New Roman CYR" w:cs="Times New Roman CYR"/>
              </w:rPr>
              <w:t>лесов</w:t>
            </w:r>
            <w:proofErr w:type="gramEnd"/>
            <w:r>
              <w:rPr>
                <w:rFonts w:ascii="Times New Roman CYR" w:eastAsiaTheme="minorEastAsia" w:hAnsi="Times New Roman CYR" w:cs="Times New Roman CYR"/>
              </w:rPr>
              <w:t xml:space="preserve"> и иные цели. Содержание данного вида разреше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 xml:space="preserve">ного использования включает в себя содержание видов разрешенного использования с </w:t>
            </w:r>
            <w:hyperlink w:anchor="sub_1101" w:tooltip="#sub_110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10.1 - 10.4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10.0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Заготовка древ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сины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Рубка лесных насаждений, выросших в природных условиях, в том числе гражданами для собственных нужд, частичная переработка, хр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нение и вывоз древесины, создание лесных дорог, размещение сооружений, необходимых для обр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ботки и хранения древесины (лесных складов, л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сопилен), охрана и восстановление лесов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60" w:name="sub_1101"/>
            <w:r>
              <w:rPr>
                <w:rFonts w:ascii="Times New Roman CYR" w:eastAsiaTheme="minorEastAsia" w:hAnsi="Times New Roman CYR" w:cs="Times New Roman CYR"/>
              </w:rPr>
              <w:t>10.1</w:t>
            </w:r>
            <w:bookmarkEnd w:id="160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Лесные плант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Выращивание и рубка лесных насаждений, выращенных трудом человека, частичная перер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ботка, хранение и вывоз древесины, создание д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рог, размещение сооружений, необходимых для обработки и хранения древесины (лесных скл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дов, лесопилен), охрана лесов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61" w:name="sub_1102"/>
            <w:r>
              <w:rPr>
                <w:rFonts w:ascii="Times New Roman CYR" w:eastAsiaTheme="minorEastAsia" w:hAnsi="Times New Roman CYR" w:cs="Times New Roman CYR"/>
              </w:rPr>
              <w:t>10.2</w:t>
            </w:r>
            <w:bookmarkEnd w:id="161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Заготовка ле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ных ресурсов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Заготовка живицы, сбор 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недревесных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 xml:space="preserve"> ле</w:t>
            </w:r>
            <w:r>
              <w:rPr>
                <w:rFonts w:ascii="Times New Roman CYR" w:eastAsiaTheme="minorEastAsia" w:hAnsi="Times New Roman CYR" w:cs="Times New Roman CYR"/>
              </w:rPr>
              <w:t>с</w:t>
            </w:r>
            <w:r>
              <w:rPr>
                <w:rFonts w:ascii="Times New Roman CYR" w:eastAsiaTheme="minorEastAsia" w:hAnsi="Times New Roman CYR" w:cs="Times New Roman CYR"/>
              </w:rPr>
              <w:t>ных ресурсов, в том числе гражданами для со</w:t>
            </w:r>
            <w:r>
              <w:rPr>
                <w:rFonts w:ascii="Times New Roman CYR" w:eastAsiaTheme="minorEastAsia" w:hAnsi="Times New Roman CYR" w:cs="Times New Roman CYR"/>
              </w:rPr>
              <w:t>б</w:t>
            </w:r>
            <w:r>
              <w:rPr>
                <w:rFonts w:ascii="Times New Roman CYR" w:eastAsiaTheme="minorEastAsia" w:hAnsi="Times New Roman CYR" w:cs="Times New Roman CYR"/>
              </w:rPr>
              <w:t>ственных нужд, заготовка пищевых лесных р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сурсов и дикорастущих растений, хранение, н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глубокая переработка и вывоз добытых лесных ресурсов, размещение временных сооружений, необходимых для хранения и неглубокой перер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ботки лесных ресурсов (сушилки, грибоварни, склады), охрана лесов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62" w:name="sub_1103"/>
            <w:r>
              <w:rPr>
                <w:rFonts w:ascii="Times New Roman CYR" w:eastAsiaTheme="minorEastAsia" w:hAnsi="Times New Roman CYR" w:cs="Times New Roman CYR"/>
              </w:rPr>
              <w:t>10.3</w:t>
            </w:r>
            <w:bookmarkEnd w:id="162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Резервные леса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Деятельность, связанная с охраной лесов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63" w:name="sub_1104"/>
            <w:r>
              <w:rPr>
                <w:rFonts w:ascii="Times New Roman CYR" w:eastAsiaTheme="minorEastAsia" w:hAnsi="Times New Roman CYR" w:cs="Times New Roman CYR"/>
              </w:rPr>
              <w:t>10.4</w:t>
            </w:r>
            <w:bookmarkEnd w:id="163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64" w:name="sub_10110"/>
            <w:r>
              <w:rPr>
                <w:rFonts w:ascii="Times New Roman CYR" w:eastAsiaTheme="minorEastAsia" w:hAnsi="Times New Roman CYR" w:cs="Times New Roman CYR"/>
              </w:rPr>
              <w:t>Водные объекты</w:t>
            </w:r>
            <w:bookmarkEnd w:id="164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Ледники, снежники, ручьи, реки, озера, болота, территориальные моря и другие повер</w:t>
            </w:r>
            <w:r>
              <w:rPr>
                <w:rFonts w:ascii="Times New Roman CYR" w:eastAsiaTheme="minorEastAsia" w:hAnsi="Times New Roman CYR" w:cs="Times New Roman CYR"/>
              </w:rPr>
              <w:t>х</w:t>
            </w:r>
            <w:r>
              <w:rPr>
                <w:rFonts w:ascii="Times New Roman CYR" w:eastAsiaTheme="minorEastAsia" w:hAnsi="Times New Roman CYR" w:cs="Times New Roman CYR"/>
              </w:rPr>
              <w:t>ностные водные объекты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11.0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Общее польз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вание водными объе</w:t>
            </w:r>
            <w:r>
              <w:rPr>
                <w:rFonts w:ascii="Times New Roman CYR" w:eastAsiaTheme="minorEastAsia" w:hAnsi="Times New Roman CYR" w:cs="Times New Roman CYR"/>
              </w:rPr>
              <w:t>к</w:t>
            </w:r>
            <w:r>
              <w:rPr>
                <w:rFonts w:ascii="Times New Roman CYR" w:eastAsiaTheme="minorEastAsia" w:hAnsi="Times New Roman CYR" w:cs="Times New Roman CYR"/>
              </w:rPr>
              <w:t>тами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Использование земельных участков, пр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мыкающих к водным объектам способами, нео</w:t>
            </w:r>
            <w:r>
              <w:rPr>
                <w:rFonts w:ascii="Times New Roman CYR" w:eastAsiaTheme="minorEastAsia" w:hAnsi="Times New Roman CYR" w:cs="Times New Roman CYR"/>
              </w:rPr>
              <w:t>б</w:t>
            </w:r>
            <w:r>
              <w:rPr>
                <w:rFonts w:ascii="Times New Roman CYR" w:eastAsiaTheme="minorEastAsia" w:hAnsi="Times New Roman CYR" w:cs="Times New Roman CYR"/>
              </w:rPr>
              <w:t>ходимыми для осуществления общего водопол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циклов и других технических средств, предназн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65" w:name="sub_10111"/>
            <w:r>
              <w:rPr>
                <w:rFonts w:ascii="Times New Roman CYR" w:eastAsiaTheme="minorEastAsia" w:hAnsi="Times New Roman CYR" w:cs="Times New Roman CYR"/>
              </w:rPr>
              <w:t>11.1</w:t>
            </w:r>
            <w:bookmarkEnd w:id="165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Специальное пользование водными объектами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Использование земельных участков, пр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мыкающих к водным объектам способами, нео</w:t>
            </w:r>
            <w:r>
              <w:rPr>
                <w:rFonts w:ascii="Times New Roman CYR" w:eastAsiaTheme="minorEastAsia" w:hAnsi="Times New Roman CYR" w:cs="Times New Roman CYR"/>
              </w:rPr>
              <w:t>б</w:t>
            </w:r>
            <w:r>
              <w:rPr>
                <w:rFonts w:ascii="Times New Roman CYR" w:eastAsiaTheme="minorEastAsia" w:hAnsi="Times New Roman CYR" w:cs="Times New Roman CYR"/>
              </w:rPr>
              <w:t>ходимыми для специального водопользования (забор водных ресурсов из поверхностных во</w:t>
            </w:r>
            <w:r>
              <w:rPr>
                <w:rFonts w:ascii="Times New Roman CYR" w:eastAsiaTheme="minorEastAsia" w:hAnsi="Times New Roman CYR" w:cs="Times New Roman CYR"/>
              </w:rPr>
              <w:t>д</w:t>
            </w:r>
            <w:r>
              <w:rPr>
                <w:rFonts w:ascii="Times New Roman CYR" w:eastAsiaTheme="minorEastAsia" w:hAnsi="Times New Roman CYR" w:cs="Times New Roman CYR"/>
              </w:rPr>
              <w:t>ных объектов, сброс сточных вод и (или) дрена</w:t>
            </w:r>
            <w:r>
              <w:rPr>
                <w:rFonts w:ascii="Times New Roman CYR" w:eastAsiaTheme="minorEastAsia" w:hAnsi="Times New Roman CYR" w:cs="Times New Roman CYR"/>
              </w:rPr>
              <w:t>ж</w:t>
            </w:r>
            <w:r>
              <w:rPr>
                <w:rFonts w:ascii="Times New Roman CYR" w:eastAsiaTheme="minorEastAsia" w:hAnsi="Times New Roman CYR" w:cs="Times New Roman CYR"/>
              </w:rPr>
              <w:t>ных вод, проведение дноуглубительных, взры</w:t>
            </w:r>
            <w:r>
              <w:rPr>
                <w:rFonts w:ascii="Times New Roman CYR" w:eastAsiaTheme="minorEastAsia" w:hAnsi="Times New Roman CYR" w:cs="Times New Roman CYR"/>
              </w:rPr>
              <w:t>в</w:t>
            </w:r>
            <w:r>
              <w:rPr>
                <w:rFonts w:ascii="Times New Roman CYR" w:eastAsiaTheme="minorEastAsia" w:hAnsi="Times New Roman CYR" w:cs="Times New Roman CYR"/>
              </w:rPr>
              <w:t>ных, буровых и других работ, связанных с изм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нением дна и берегов водных объектов)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66" w:name="sub_10112"/>
            <w:r>
              <w:rPr>
                <w:rFonts w:ascii="Times New Roman CYR" w:eastAsiaTheme="minorEastAsia" w:hAnsi="Times New Roman CYR" w:cs="Times New Roman CYR"/>
              </w:rPr>
              <w:t>11.2</w:t>
            </w:r>
            <w:bookmarkEnd w:id="166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Гидротехнич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ские сооружения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гидротехнических сооруж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ний, необходимых для эксплуатации водохран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лищ (плотин, водосбросов, водозаборных, вод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выпускных и других гидротехнических сооруж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 xml:space="preserve">ний, судопропускных сооружений, 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рыбозащи</w:t>
            </w:r>
            <w:r>
              <w:rPr>
                <w:rFonts w:ascii="Times New Roman CYR" w:eastAsiaTheme="minorEastAsia" w:hAnsi="Times New Roman CYR" w:cs="Times New Roman CYR"/>
              </w:rPr>
              <w:t>т</w:t>
            </w:r>
            <w:r>
              <w:rPr>
                <w:rFonts w:ascii="Times New Roman CYR" w:eastAsiaTheme="minorEastAsia" w:hAnsi="Times New Roman CYR" w:cs="Times New Roman CYR"/>
              </w:rPr>
              <w:t>ных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 xml:space="preserve"> и рыбопропускных сооружений, берегоз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щитных сооружений)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67" w:name="sub_10113"/>
            <w:r>
              <w:rPr>
                <w:rFonts w:ascii="Times New Roman CYR" w:eastAsiaTheme="minorEastAsia" w:hAnsi="Times New Roman CYR" w:cs="Times New Roman CYR"/>
              </w:rPr>
              <w:t>11.3</w:t>
            </w:r>
            <w:bookmarkEnd w:id="167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68" w:name="sub_10120"/>
            <w:r>
              <w:rPr>
                <w:rFonts w:ascii="Times New Roman CYR" w:eastAsiaTheme="minorEastAsia" w:hAnsi="Times New Roman CYR" w:cs="Times New Roman CYR"/>
              </w:rPr>
              <w:t>Земельные участки (территории) общего пользования</w:t>
            </w:r>
            <w:bookmarkEnd w:id="168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Земельные участки общего пользования. Содержание данного вида разрешенного испол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зования включает в себя содержание видов ра</w:t>
            </w:r>
            <w:r>
              <w:rPr>
                <w:rFonts w:ascii="Times New Roman CYR" w:eastAsiaTheme="minorEastAsia" w:hAnsi="Times New Roman CYR" w:cs="Times New Roman CYR"/>
              </w:rPr>
              <w:t>з</w:t>
            </w:r>
            <w:r>
              <w:rPr>
                <w:rFonts w:ascii="Times New Roman CYR" w:eastAsiaTheme="minorEastAsia" w:hAnsi="Times New Roman CYR" w:cs="Times New Roman CYR"/>
              </w:rPr>
              <w:t xml:space="preserve">решенного использования с </w:t>
            </w:r>
            <w:hyperlink w:anchor="sub_11201" w:tooltip="#sub_1120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12.0.1 - 12.0.2</w:t>
              </w:r>
            </w:hyperlink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12.0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Улично-дорожная сеть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в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лотранспортной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 xml:space="preserve">ми разрешенного использования с </w:t>
            </w:r>
            <w:hyperlink w:anchor="sub_1271" w:tooltip="#sub_127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кодами 2.7.1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049" w:tooltip="#sub_1049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4.9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hyperlink w:anchor="sub_1723" w:tooltip="#sub_1723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7.2.3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69" w:name="sub_11201"/>
            <w:r>
              <w:rPr>
                <w:rFonts w:ascii="Times New Roman CYR" w:eastAsiaTheme="minorEastAsia" w:hAnsi="Times New Roman CYR" w:cs="Times New Roman CYR"/>
              </w:rPr>
              <w:t>12.0.1</w:t>
            </w:r>
            <w:bookmarkEnd w:id="169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Благоустройство территории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декоративных, технических, планировочных, конструктивных устройств, эл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ментов озеленения, различных видов оборудов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ния и оформления, малых архитектурных форм, некапитальных нестационарных строений и с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оружений, информационных щитов и указателей, применяемых как составные части благоустро</w:t>
            </w:r>
            <w:r>
              <w:rPr>
                <w:rFonts w:ascii="Times New Roman CYR" w:eastAsiaTheme="minorEastAsia" w:hAnsi="Times New Roman CYR" w:cs="Times New Roman CYR"/>
              </w:rPr>
              <w:t>й</w:t>
            </w:r>
            <w:r>
              <w:rPr>
                <w:rFonts w:ascii="Times New Roman CYR" w:eastAsiaTheme="minorEastAsia" w:hAnsi="Times New Roman CYR" w:cs="Times New Roman CYR"/>
              </w:rPr>
              <w:t>ства территории, общественных туалетов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70" w:name="sub_11202"/>
            <w:r>
              <w:rPr>
                <w:rFonts w:ascii="Times New Roman CYR" w:eastAsiaTheme="minorEastAsia" w:hAnsi="Times New Roman CYR" w:cs="Times New Roman CYR"/>
              </w:rPr>
              <w:t>12.0.2</w:t>
            </w:r>
            <w:bookmarkEnd w:id="170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Ритуальная де</w:t>
            </w:r>
            <w:r>
              <w:rPr>
                <w:rFonts w:ascii="Times New Roman CYR" w:eastAsiaTheme="minorEastAsia" w:hAnsi="Times New Roman CYR" w:cs="Times New Roman CYR"/>
              </w:rPr>
              <w:t>я</w:t>
            </w:r>
            <w:r>
              <w:rPr>
                <w:rFonts w:ascii="Times New Roman CYR" w:eastAsiaTheme="minorEastAsia" w:hAnsi="Times New Roman CYR" w:cs="Times New Roman CYR"/>
              </w:rPr>
              <w:t>тельность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кладбищ, крематориев и мест захоронения;</w:t>
            </w:r>
          </w:p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71" w:name="sub_1121"/>
            <w:r>
              <w:rPr>
                <w:rFonts w:ascii="Times New Roman CYR" w:eastAsiaTheme="minorEastAsia" w:hAnsi="Times New Roman CYR" w:cs="Times New Roman CYR"/>
              </w:rPr>
              <w:t>12.1</w:t>
            </w:r>
            <w:bookmarkEnd w:id="171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Специальная д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ятельность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Размещение, хранение, захоронение, ут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лизация, накопление, обработка, обезвреживание отходов производства и потребления, медици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ских отходов, биологических отходов, радиоа</w:t>
            </w:r>
            <w:r>
              <w:rPr>
                <w:rFonts w:ascii="Times New Roman CYR" w:eastAsiaTheme="minorEastAsia" w:hAnsi="Times New Roman CYR" w:cs="Times New Roman CYR"/>
              </w:rPr>
              <w:t>к</w:t>
            </w:r>
            <w:r>
              <w:rPr>
                <w:rFonts w:ascii="Times New Roman CYR" w:eastAsiaTheme="minorEastAsia" w:hAnsi="Times New Roman CYR" w:cs="Times New Roman CYR"/>
              </w:rPr>
              <w:t>тивных отходов, веществ, разрушающих озон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вый слой, а также размещение объектов размещ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ния отходов, захоронения, хранения, обезвреж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вания таких отходов (скотомогильников, мусор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сжигательных и мусороперерабатывающих зав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дов, полигонов по захоронению и сортировке б</w:t>
            </w:r>
            <w:r>
              <w:rPr>
                <w:rFonts w:ascii="Times New Roman CYR" w:eastAsiaTheme="minorEastAsia" w:hAnsi="Times New Roman CYR" w:cs="Times New Roman CYR"/>
              </w:rPr>
              <w:t>ы</w:t>
            </w:r>
            <w:r>
              <w:rPr>
                <w:rFonts w:ascii="Times New Roman CYR" w:eastAsiaTheme="minorEastAsia" w:hAnsi="Times New Roman CYR" w:cs="Times New Roman CYR"/>
              </w:rPr>
              <w:t>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72" w:name="sub_1122"/>
            <w:r>
              <w:rPr>
                <w:rFonts w:ascii="Times New Roman CYR" w:eastAsiaTheme="minorEastAsia" w:hAnsi="Times New Roman CYR" w:cs="Times New Roman CYR"/>
              </w:rPr>
              <w:lastRenderedPageBreak/>
              <w:t>12.2</w:t>
            </w:r>
            <w:bookmarkEnd w:id="172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Запас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Отсутствие хозяйственной деятельности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73" w:name="sub_1123"/>
            <w:r>
              <w:rPr>
                <w:rFonts w:ascii="Times New Roman CYR" w:eastAsiaTheme="minorEastAsia" w:hAnsi="Times New Roman CYR" w:cs="Times New Roman CYR"/>
              </w:rPr>
              <w:t>12.3</w:t>
            </w:r>
            <w:bookmarkEnd w:id="173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74" w:name="sub_1130"/>
            <w:r>
              <w:rPr>
                <w:rFonts w:ascii="Times New Roman CYR" w:eastAsiaTheme="minorEastAsia" w:hAnsi="Times New Roman CYR" w:cs="Times New Roman CYR"/>
              </w:rPr>
              <w:t>Земельные участки общего назн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чения</w:t>
            </w:r>
            <w:bookmarkEnd w:id="174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Земельные участки, являющиеся имущ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тельства, относящихся к имуществу общего пол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зования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13.0</w:t>
            </w:r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Ведение огоро</w:t>
            </w:r>
            <w:r>
              <w:rPr>
                <w:rFonts w:ascii="Times New Roman CYR" w:eastAsiaTheme="minorEastAsia" w:hAnsi="Times New Roman CYR" w:cs="Times New Roman CYR"/>
              </w:rPr>
              <w:t>д</w:t>
            </w:r>
            <w:r>
              <w:rPr>
                <w:rFonts w:ascii="Times New Roman CYR" w:eastAsiaTheme="minorEastAsia" w:hAnsi="Times New Roman CYR" w:cs="Times New Roman CYR"/>
              </w:rPr>
              <w:t>ничества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отдыха и (или) выращив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ния гражданами для собственных нужд сельск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хозяйственных культур; размещение хозяйстве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ных построек, не являющихся объектами недв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жимости, предназначенных для хранения инве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таря и урожая сельскохозяйственных культур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75" w:name="sub_1131"/>
            <w:r>
              <w:rPr>
                <w:rFonts w:ascii="Times New Roman CYR" w:eastAsiaTheme="minorEastAsia" w:hAnsi="Times New Roman CYR" w:cs="Times New Roman CYR"/>
              </w:rPr>
              <w:t>13.1</w:t>
            </w:r>
            <w:bookmarkEnd w:id="175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Ведение сад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водства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Осуществление отдыха и (или) выращив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ния гражданами для собственных нужд сельск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хозяйственных культур; размещение для со</w:t>
            </w:r>
            <w:r>
              <w:rPr>
                <w:rFonts w:ascii="Times New Roman CYR" w:eastAsiaTheme="minorEastAsia" w:hAnsi="Times New Roman CYR" w:cs="Times New Roman CYR"/>
              </w:rPr>
              <w:t>б</w:t>
            </w:r>
            <w:r>
              <w:rPr>
                <w:rFonts w:ascii="Times New Roman CYR" w:eastAsiaTheme="minorEastAsia" w:hAnsi="Times New Roman CYR" w:cs="Times New Roman CYR"/>
              </w:rPr>
              <w:t>ственных нужд садового дома, жилого дома, ук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занного в описании вида разрешенного использ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 xml:space="preserve">вания с </w:t>
            </w:r>
            <w:hyperlink w:anchor="sub_1021" w:tooltip="#sub_1021" w:history="1">
              <w:r>
                <w:rPr>
                  <w:rFonts w:ascii="Times New Roman CYR" w:eastAsiaTheme="minorEastAsia" w:hAnsi="Times New Roman CYR" w:cs="Times New Roman CYR"/>
                  <w:color w:val="106BBE"/>
                </w:rPr>
                <w:t>кодом 2.1</w:t>
              </w:r>
            </w:hyperlink>
            <w:r>
              <w:rPr>
                <w:rFonts w:ascii="Times New Roman CYR" w:eastAsiaTheme="minorEastAsia" w:hAnsi="Times New Roman CYR" w:cs="Times New Roman CYR"/>
              </w:rPr>
              <w:t>, хозяйственных построек и г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>
              <w:rPr>
                <w:rFonts w:ascii="Times New Roman CYR" w:eastAsiaTheme="minorEastAsia" w:hAnsi="Times New Roman CYR" w:cs="Times New Roman CYR"/>
              </w:rPr>
              <w:t>ражей для собственных нужд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76" w:name="sub_1132"/>
            <w:r>
              <w:rPr>
                <w:rFonts w:ascii="Times New Roman CYR" w:eastAsiaTheme="minorEastAsia" w:hAnsi="Times New Roman CYR" w:cs="Times New Roman CYR"/>
              </w:rPr>
              <w:t>13.2</w:t>
            </w:r>
            <w:bookmarkEnd w:id="176"/>
          </w:p>
        </w:tc>
      </w:tr>
      <w:tr w:rsidR="005E350D"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77" w:name="sub_1140"/>
            <w:r>
              <w:rPr>
                <w:rFonts w:ascii="Times New Roman CYR" w:eastAsiaTheme="minorEastAsia" w:hAnsi="Times New Roman CYR" w:cs="Times New Roman CYR"/>
              </w:rPr>
              <w:t>Земельные участки, входящие в состав общего имущ</w:t>
            </w:r>
            <w:r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>ства собственников и</w:t>
            </w:r>
            <w:r>
              <w:rPr>
                <w:rFonts w:ascii="Times New Roman CYR" w:eastAsiaTheme="minorEastAsia" w:hAnsi="Times New Roman CYR" w:cs="Times New Roman CYR"/>
              </w:rPr>
              <w:t>н</w:t>
            </w:r>
            <w:r>
              <w:rPr>
                <w:rFonts w:ascii="Times New Roman CYR" w:eastAsiaTheme="minorEastAsia" w:hAnsi="Times New Roman CYR" w:cs="Times New Roman CYR"/>
              </w:rPr>
              <w:t>дивидуальных жилых домов в малоэтажном жилом комплексе</w:t>
            </w:r>
            <w:bookmarkEnd w:id="177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Земельные участки, относящиеся к общему имуществу собственников индивидуальных ж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лых домов в малоэтажном жилом комплексе и предназначенные для удовлетворения потребн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стей собственников индивидуальных жилых д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>
              <w:rPr>
                <w:rFonts w:ascii="Times New Roman CYR" w:eastAsiaTheme="minorEastAsia" w:hAnsi="Times New Roman CYR" w:cs="Times New Roman CYR"/>
              </w:rPr>
              <w:t>мов в малоэтажном жилом комплексе и (или) для размещения объектов капитального строител</w:t>
            </w:r>
            <w:r>
              <w:rPr>
                <w:rFonts w:ascii="Times New Roman CYR" w:eastAsiaTheme="minorEastAsia" w:hAnsi="Times New Roman CYR" w:cs="Times New Roman CYR"/>
              </w:rPr>
              <w:t>ь</w:t>
            </w:r>
            <w:r>
              <w:rPr>
                <w:rFonts w:ascii="Times New Roman CYR" w:eastAsiaTheme="minorEastAsia" w:hAnsi="Times New Roman CYR" w:cs="Times New Roman CYR"/>
              </w:rPr>
              <w:t>ства, иного имущества, относящегося к общему имуществу собственников индивидуальных ж</w:t>
            </w:r>
            <w:r>
              <w:rPr>
                <w:rFonts w:ascii="Times New Roman CYR" w:eastAsiaTheme="minorEastAsia" w:hAnsi="Times New Roman CYR" w:cs="Times New Roman CYR"/>
              </w:rPr>
              <w:t>и</w:t>
            </w:r>
            <w:r>
              <w:rPr>
                <w:rFonts w:ascii="Times New Roman CYR" w:eastAsiaTheme="minorEastAsia" w:hAnsi="Times New Roman CYR" w:cs="Times New Roman CYR"/>
              </w:rPr>
              <w:t>лых домов в малоэтажном жилом комплексе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14.0</w:t>
            </w:r>
          </w:p>
        </w:tc>
      </w:tr>
    </w:tbl>
    <w:p w:rsidR="005E350D" w:rsidRDefault="005E350D">
      <w:pPr>
        <w:rPr>
          <w:b/>
          <w:bCs/>
          <w:color w:val="2F5496"/>
        </w:rPr>
      </w:pPr>
    </w:p>
    <w:p w:rsidR="005E350D" w:rsidRDefault="005E350D">
      <w:pPr>
        <w:rPr>
          <w:b/>
          <w:bCs/>
          <w:color w:val="2F5496"/>
        </w:rPr>
      </w:pPr>
    </w:p>
    <w:p w:rsidR="005E350D" w:rsidRDefault="005E350D">
      <w:pPr>
        <w:rPr>
          <w:b/>
          <w:bCs/>
          <w:color w:val="2F5496"/>
        </w:rPr>
        <w:sectPr w:rsidR="005E350D">
          <w:headerReference w:type="default" r:id="rId20"/>
          <w:footerReference w:type="default" r:id="rId21"/>
          <w:footerReference w:type="first" r:id="rId22"/>
          <w:pgSz w:w="11906" w:h="16838" w:orient="landscape"/>
          <w:pgMar w:top="426" w:right="991" w:bottom="851" w:left="1134" w:header="709" w:footer="709" w:gutter="0"/>
          <w:pgBorders w:display="firstPage" w:offsetFrom="page">
            <w:top w:val="single" w:sz="4" w:space="24" w:color="984806"/>
            <w:left w:val="single" w:sz="4" w:space="31" w:color="984806"/>
            <w:bottom w:val="single" w:sz="4" w:space="24" w:color="984806"/>
            <w:right w:val="single" w:sz="4" w:space="24" w:color="984806"/>
          </w:pgBorders>
          <w:cols w:space="708"/>
          <w:titlePg/>
        </w:sectPr>
      </w:pPr>
    </w:p>
    <w:p w:rsidR="005E350D" w:rsidRDefault="005E350D"/>
    <w:p w:rsidR="005E350D" w:rsidRDefault="00B75741">
      <w:pPr>
        <w:pStyle w:val="3"/>
        <w:rPr>
          <w:rStyle w:val="afff1"/>
          <w:b/>
          <w:bCs/>
          <w:i w:val="0"/>
          <w:iCs w:val="0"/>
          <w:spacing w:val="0"/>
        </w:rPr>
      </w:pPr>
      <w:bookmarkStart w:id="178" w:name="_Toc426622149"/>
      <w:bookmarkStart w:id="179" w:name="_Toc135404232"/>
      <w:r>
        <w:rPr>
          <w:rStyle w:val="afff1"/>
          <w:b/>
          <w:bCs/>
          <w:i w:val="0"/>
          <w:iCs w:val="0"/>
          <w:spacing w:val="0"/>
        </w:rPr>
        <w:t>Статья 24.1 Градостроительные регламенты. Жилая зона.</w:t>
      </w:r>
      <w:bookmarkEnd w:id="178"/>
      <w:bookmarkEnd w:id="179"/>
    </w:p>
    <w:p w:rsidR="005E350D" w:rsidRDefault="00B75741">
      <w:r>
        <w:t>Расстояния между жилыми, жилыми и общественными зданиями следует принимать на основе расчетов инсоляции и освещенности согласно требованиям раздела 14 СП 42.13330.2016 Градостроительство. Планировка и застройка городских и сельских поселений. Актуализированная реда</w:t>
      </w:r>
      <w:r>
        <w:t>к</w:t>
      </w:r>
      <w:r>
        <w:t>ция СНиП 2.07.01-89. СП 42.13330.2011, нормами освещенности, приведенными в СП 52.13330, противопожарными требованиями Технического р</w:t>
      </w:r>
      <w:r>
        <w:t>е</w:t>
      </w:r>
      <w:r>
        <w:t>гламента о требованиях пожарной безопасности (Федеральный закон от 22 июля 2008 г. № 123-ФЗ).</w:t>
      </w:r>
    </w:p>
    <w:p w:rsidR="005E350D" w:rsidRDefault="00B75741">
      <w:pPr>
        <w:spacing w:before="240" w:after="240"/>
        <w:ind w:firstLine="567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Ж</w:t>
      </w:r>
      <w:proofErr w:type="gramEnd"/>
      <w:r>
        <w:rPr>
          <w:b/>
          <w:bCs/>
          <w:u w:val="single"/>
        </w:rPr>
        <w:t xml:space="preserve">  Жилые зоны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082"/>
        <w:gridCol w:w="864"/>
        <w:gridCol w:w="1418"/>
        <w:gridCol w:w="1559"/>
        <w:gridCol w:w="2122"/>
        <w:gridCol w:w="1705"/>
      </w:tblGrid>
      <w:tr w:rsidR="005E350D">
        <w:trPr>
          <w:trHeight w:val="589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виды разрешенного использования земельного учас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ка*</w:t>
            </w:r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вида разрешенного использования</w:t>
            </w:r>
          </w:p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земельного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(числовое обозначение) вида </w:t>
            </w:r>
          </w:p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разрешенного использования земельного 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метров разрешенного строительства, реконструкции объектов капитал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ного строительства</w:t>
            </w:r>
          </w:p>
        </w:tc>
      </w:tr>
      <w:tr w:rsidR="005E350D">
        <w:trPr>
          <w:cantSplit/>
          <w:trHeight w:val="1134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6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350D" w:rsidRDefault="005E350D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(минимальные и (или) макс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мальные) ра</w:t>
            </w: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меры земел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ных участков,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Предельное количество эт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жей или пр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дельная высота зданий, стро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 w:rsidP="009A286C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Минимальные отст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пы зданий, строений,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процент застро</w:t>
            </w:r>
            <w:r>
              <w:rPr>
                <w:b/>
                <w:sz w:val="20"/>
                <w:szCs w:val="20"/>
              </w:rPr>
              <w:t>й</w:t>
            </w:r>
            <w:r>
              <w:rPr>
                <w:b/>
                <w:sz w:val="20"/>
                <w:szCs w:val="20"/>
              </w:rPr>
              <w:t>ки в границах земельного учас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строена, ко всей площади земел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ного участка, %</w:t>
            </w:r>
          </w:p>
        </w:tc>
      </w:tr>
      <w:tr w:rsidR="005E350D">
        <w:trPr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жилищного строительства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fontstyle01"/>
                <w:rFonts w:ascii="Times New Roman" w:hAnsi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</w:t>
            </w:r>
            <w:r>
              <w:rPr>
                <w:rStyle w:val="fontstyle01"/>
                <w:rFonts w:ascii="Times New Roman" w:hAnsi="Times New Roman"/>
              </w:rPr>
              <w:t>а</w:t>
            </w:r>
            <w:r>
              <w:rPr>
                <w:rStyle w:val="fontstyle01"/>
                <w:rFonts w:ascii="Times New Roman" w:hAnsi="Times New Roman"/>
              </w:rPr>
              <w:t>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>
              <w:rPr>
                <w:rStyle w:val="fontstyle01"/>
                <w:rFonts w:ascii="Times New Roman" w:hAnsi="Times New Roman"/>
              </w:rPr>
              <w:t xml:space="preserve"> ра</w:t>
            </w:r>
            <w:r>
              <w:rPr>
                <w:rStyle w:val="fontstyle01"/>
                <w:rFonts w:ascii="Times New Roman" w:hAnsi="Times New Roman"/>
              </w:rPr>
              <w:t>з</w:t>
            </w:r>
            <w:r>
              <w:rPr>
                <w:rStyle w:val="fontstyle01"/>
                <w:rFonts w:ascii="Times New Roman" w:hAnsi="Times New Roman"/>
              </w:rPr>
              <w:t>мещение гаражей для собственных нужд и хозяйственных построек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не устанавлив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ется</w:t>
            </w:r>
          </w:p>
          <w:p w:rsidR="005E350D" w:rsidRDefault="00B75741">
            <w:pPr>
              <w:ind w:left="-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12м.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ного подсобного </w:t>
            </w:r>
            <w:r>
              <w:rPr>
                <w:sz w:val="20"/>
                <w:szCs w:val="20"/>
              </w:rPr>
              <w:lastRenderedPageBreak/>
              <w:t>хозяйства (приус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дебный земельный участок)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Размещение жилого дома, указанного в описании вида разрешенного использования с кодом 2.1; производство сельскохозяйственной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площадь – не </w:t>
            </w:r>
            <w:r>
              <w:rPr>
                <w:sz w:val="20"/>
                <w:szCs w:val="20"/>
              </w:rPr>
              <w:lastRenderedPageBreak/>
              <w:t>устанавлив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ется</w:t>
            </w:r>
          </w:p>
          <w:p w:rsidR="005E350D" w:rsidRDefault="00B75741">
            <w:pPr>
              <w:pStyle w:val="affb"/>
              <w:ind w:lef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жей -3</w:t>
            </w:r>
          </w:p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12м.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Минимальные отступы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оружений от границ земельного участка: 5 м для строений, разм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widowControl w:val="0"/>
              <w:ind w:left="-108" w:right="-108" w:firstLine="0"/>
              <w:jc w:val="center"/>
              <w:rPr>
                <w:sz w:val="20"/>
                <w:szCs w:val="20"/>
              </w:rPr>
            </w:pPr>
            <w:bookmarkStart w:id="180" w:name="sub_1023"/>
            <w:r>
              <w:rPr>
                <w:sz w:val="20"/>
                <w:szCs w:val="20"/>
              </w:rPr>
              <w:lastRenderedPageBreak/>
              <w:t>Блокированная жилая застройка</w:t>
            </w:r>
            <w:bookmarkEnd w:id="180"/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widowControl w:val="0"/>
              <w:ind w:left="-108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жилого дома, блокированного с другим жилым домом (другими жилыми домами) в одном ряду общей боковой стеной (о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щими боковыми стенами) без проемов и имеющего</w:t>
            </w:r>
          </w:p>
          <w:p w:rsidR="005E350D" w:rsidRDefault="00B75741">
            <w:pPr>
              <w:widowControl w:val="0"/>
              <w:ind w:left="-108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</w:t>
            </w:r>
          </w:p>
          <w:p w:rsidR="005E350D" w:rsidRDefault="00B75741">
            <w:pPr>
              <w:widowControl w:val="0"/>
              <w:ind w:left="-108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сооружений; обустройство спортивных и детских площадок, площ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док для отдыха</w:t>
            </w:r>
          </w:p>
          <w:p w:rsidR="005E350D" w:rsidRDefault="005E350D">
            <w:pPr>
              <w:widowControl w:val="0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площадь </w:t>
            </w:r>
            <w:proofErr w:type="spellStart"/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квартирног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участка</w:t>
            </w:r>
            <w:proofErr w:type="spellEnd"/>
            <w:r>
              <w:rPr>
                <w:sz w:val="20"/>
                <w:szCs w:val="20"/>
              </w:rPr>
              <w:t>– 200</w:t>
            </w:r>
          </w:p>
          <w:p w:rsidR="005E350D" w:rsidRDefault="00B75741">
            <w:pPr>
              <w:widowControl w:val="0"/>
              <w:ind w:left="-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площадь </w:t>
            </w:r>
            <w:proofErr w:type="spellStart"/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квартирног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участка</w:t>
            </w:r>
            <w:proofErr w:type="spellEnd"/>
            <w:r>
              <w:rPr>
                <w:sz w:val="20"/>
                <w:szCs w:val="20"/>
              </w:rPr>
              <w:t xml:space="preserve"> – 3000</w:t>
            </w:r>
          </w:p>
          <w:p w:rsidR="005E350D" w:rsidRDefault="00B75741">
            <w:pPr>
              <w:widowControl w:val="0"/>
              <w:ind w:left="-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площади застройки</w:t>
            </w:r>
          </w:p>
          <w:p w:rsidR="005E350D" w:rsidRDefault="005E350D">
            <w:pPr>
              <w:widowControl w:val="0"/>
              <w:ind w:left="-9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12м.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мн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гоквартирная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лая застройка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Размещение малоэтажных многоквартирных домов (многоквартирные дома высотой до 4 этажей, включая мансардный); обустройство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тивных и детских площадок, площадок для отдыха; размещение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обслуживания жилой застройки во встроенных, пристроенных и встроенно-пристроенных помещениях малоэтажного многоквартирн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дома, если общая площадь таких помещений в малоэтажном мн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гоквартирном доме не составляет более 15% общей площади помещ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дома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2.1.1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Минимальная площадь з</w:t>
            </w:r>
            <w:r>
              <w:rPr>
                <w:color w:val="2D2D2D"/>
                <w:sz w:val="20"/>
                <w:szCs w:val="20"/>
              </w:rPr>
              <w:t>е</w:t>
            </w:r>
            <w:r>
              <w:rPr>
                <w:color w:val="2D2D2D"/>
                <w:sz w:val="20"/>
                <w:szCs w:val="20"/>
              </w:rPr>
              <w:t>мельного участка на одну квартиру - 30 м² (без площади з</w:t>
            </w:r>
            <w:r>
              <w:rPr>
                <w:color w:val="2D2D2D"/>
                <w:sz w:val="20"/>
                <w:szCs w:val="20"/>
              </w:rPr>
              <w:t>а</w:t>
            </w:r>
            <w:r>
              <w:rPr>
                <w:color w:val="2D2D2D"/>
                <w:sz w:val="20"/>
                <w:szCs w:val="20"/>
              </w:rPr>
              <w:t>стройки);</w:t>
            </w:r>
          </w:p>
          <w:p w:rsidR="005E350D" w:rsidRDefault="00B75741">
            <w:pPr>
              <w:pStyle w:val="affb"/>
              <w:ind w:left="-108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Максимальная площадь з</w:t>
            </w:r>
            <w:r>
              <w:rPr>
                <w:color w:val="2D2D2D"/>
                <w:sz w:val="20"/>
                <w:szCs w:val="20"/>
              </w:rPr>
              <w:t>е</w:t>
            </w:r>
            <w:r>
              <w:rPr>
                <w:color w:val="2D2D2D"/>
                <w:sz w:val="20"/>
                <w:szCs w:val="20"/>
              </w:rPr>
              <w:t>мельного участка на одну квартиру 60 м² (без площади з</w:t>
            </w:r>
            <w:r>
              <w:rPr>
                <w:color w:val="2D2D2D"/>
                <w:sz w:val="20"/>
                <w:szCs w:val="20"/>
              </w:rPr>
              <w:t>а</w:t>
            </w:r>
            <w:r>
              <w:rPr>
                <w:color w:val="2D2D2D"/>
                <w:sz w:val="20"/>
                <w:szCs w:val="20"/>
              </w:rPr>
              <w:t>стройки)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– 4</w:t>
            </w:r>
          </w:p>
          <w:p w:rsidR="005E350D" w:rsidRDefault="00B75741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16 м.</w:t>
            </w:r>
          </w:p>
          <w:p w:rsidR="005E350D" w:rsidRDefault="005E350D">
            <w:pPr>
              <w:pStyle w:val="affb"/>
              <w:ind w:left="-108" w:right="-117"/>
              <w:rPr>
                <w:color w:val="2D2D2D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color w:val="2D2D2D"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40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Среднеэтажная</w:t>
            </w:r>
            <w:proofErr w:type="spellEnd"/>
            <w:r>
              <w:rPr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Размещение многоквартирных домов этажностью не выше восьми этажей; благоустройство и озеленение; размещение подземных 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ражей и автостоянок; обустройство спортивных и детских площ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док, площадок для отдыха; размещение объектов обслуживания жилой застройки во встроенных, пристроенных и встроенно-</w:t>
            </w:r>
            <w:r>
              <w:rPr>
                <w:sz w:val="20"/>
                <w:szCs w:val="20"/>
              </w:rPr>
              <w:lastRenderedPageBreak/>
              <w:t>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1000</w:t>
            </w:r>
          </w:p>
          <w:p w:rsidR="005E350D" w:rsidRDefault="00B75741">
            <w:pPr>
              <w:pStyle w:val="affb"/>
              <w:ind w:left="-94" w:right="-1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- 8</w:t>
            </w:r>
          </w:p>
          <w:p w:rsidR="005E350D" w:rsidRDefault="005E350D">
            <w:pPr>
              <w:pStyle w:val="affb"/>
              <w:ind w:left="-94" w:right="-117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 земельного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ка: 5 м для строений, </w:t>
            </w:r>
            <w:r>
              <w:rPr>
                <w:sz w:val="20"/>
                <w:szCs w:val="20"/>
              </w:rPr>
              <w:lastRenderedPageBreak/>
              <w:t>размещенных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lastRenderedPageBreak/>
              <w:t>40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Ведение огородн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чества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деятельности, связанной с выращиванием ягодных, овощных, бахчевых или иных сельскохозяйственных культур и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тофеля; размещение некапитального жилого строения и хозяйстве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строений и сооружений, предназначенных для хранения сельск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хозяйственных орудий труда и выращенной сельскохозяйственной продукции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100</w:t>
            </w:r>
          </w:p>
          <w:p w:rsidR="005E350D" w:rsidRDefault="00B75741">
            <w:pPr>
              <w:pStyle w:val="formattext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-2</w:t>
            </w:r>
          </w:p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10м.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границ земельного участка - 3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садово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отдыха и (или) выращивания гражданами для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ственных нужд сельскохозяйственных культур; размещение для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ственных нужд садового дома, жилого дома, указанного в описании вида разрешенного использования с кодом 2.1, хозяйственных постр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 и гаражей для собственных нужд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100</w:t>
            </w:r>
          </w:p>
          <w:p w:rsidR="005E350D" w:rsidRDefault="00B75741">
            <w:pPr>
              <w:pStyle w:val="formattext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-2</w:t>
            </w:r>
          </w:p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10м.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границ земельного участка - 3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Размещение объектов капитального строительства, размещение кот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ющей среде и санитарному благополучию, не нарушает права жит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лей, не требует установления санитарной зоны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200</w:t>
            </w:r>
          </w:p>
          <w:p w:rsidR="005E350D" w:rsidRDefault="00B75741">
            <w:pPr>
              <w:pStyle w:val="formattext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-2</w:t>
            </w:r>
          </w:p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10м.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границ земельного участка - 3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E350D">
        <w:trPr>
          <w:trHeight w:val="101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30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  <w:p w:rsidR="005E350D" w:rsidRDefault="005E350D">
            <w:pPr>
              <w:jc w:val="center"/>
              <w:rPr>
                <w:sz w:val="20"/>
                <w:szCs w:val="20"/>
              </w:rPr>
            </w:pPr>
          </w:p>
          <w:p w:rsidR="005E350D" w:rsidRDefault="005E3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400</w:t>
            </w:r>
          </w:p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высота строений – 12м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  <w:p w:rsidR="005E350D" w:rsidRDefault="005E3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bookmarkStart w:id="181" w:name="sub_1034"/>
            <w:r>
              <w:rPr>
                <w:sz w:val="20"/>
                <w:szCs w:val="20"/>
              </w:rPr>
              <w:lastRenderedPageBreak/>
              <w:t>Здравоохранение</w:t>
            </w:r>
            <w:bookmarkEnd w:id="181"/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60</w:t>
            </w:r>
          </w:p>
          <w:p w:rsidR="005E350D" w:rsidRDefault="00B75741">
            <w:pPr>
              <w:pStyle w:val="affb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12м.</w:t>
            </w:r>
          </w:p>
          <w:p w:rsidR="005E350D" w:rsidRDefault="005E350D">
            <w:pPr>
              <w:pStyle w:val="affb"/>
              <w:ind w:left="-108" w:right="-117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Религиозное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пользование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религиозного использования.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авт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транспорта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-места, за исключением гаражей,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15</w:t>
            </w:r>
          </w:p>
          <w:p w:rsidR="005E350D" w:rsidRDefault="00B75741">
            <w:pPr>
              <w:pStyle w:val="formattext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6 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границ земельного участка - 1 м</w:t>
            </w:r>
          </w:p>
          <w:p w:rsidR="005E350D" w:rsidRDefault="005E350D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left="-42" w:firstLine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тории) общего пользования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left="-42" w:firstLine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42" w:firstLine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15 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подлежит установл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Магазины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объектов капитального строительства, предназначе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ных для продажи товаров, торговая площадь которых составляет до 5000 кв. 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30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– 12м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Обустройство мест для занятия спортом, физической культурой,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лищами, пляжами, а также обустройство мест отдыха в них.</w:t>
            </w:r>
            <w:proofErr w:type="gramEnd"/>
            <w:r>
              <w:rPr>
                <w:sz w:val="20"/>
                <w:szCs w:val="20"/>
              </w:rPr>
              <w:t xml:space="preserve"> Содерж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данного вида разрешенного использования включает в себя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видов разрешенного использования с кодами 5.1-5.5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тельность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изучение объектов культурного наследия народов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 (памятников истории и культуры), в том числе:</w:t>
            </w:r>
          </w:p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археологического наследия, достопримечательных мест, мест бытования исторических промыслов, производств и ремесел,</w:t>
            </w:r>
          </w:p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исторических поселений, недействующих военных и гражданских захоронений, объектов культурного наследия, хозяйственная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</w:tr>
      <w:tr w:rsidR="005E350D">
        <w:trPr>
          <w:trHeight w:val="915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Условно разр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шенные виды использования земельного учас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ка*</w:t>
            </w:r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условно разрешенного вида использования земельного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(числовое обозначение) вида условно</w:t>
            </w:r>
          </w:p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разрешенного использования земельного</w:t>
            </w:r>
          </w:p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метров разрешенного строительства, реконструкции объектов капитал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ного строительства</w:t>
            </w:r>
          </w:p>
        </w:tc>
      </w:tr>
      <w:tr w:rsidR="005E350D">
        <w:trPr>
          <w:cantSplit/>
          <w:trHeight w:val="162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6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350D" w:rsidRDefault="005E350D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(минимальные и (или) макс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мальные) ра</w:t>
            </w: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меры земел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ных участков,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Предельное количество эт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жей или пр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дельная высота зданий, стро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 w:rsidP="009A286C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Минимальные отст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 xml:space="preserve">пы зданий, строений, сооружений от границ земельного участка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процент застро</w:t>
            </w:r>
            <w:r>
              <w:rPr>
                <w:b/>
                <w:sz w:val="20"/>
                <w:szCs w:val="20"/>
              </w:rPr>
              <w:t>й</w:t>
            </w:r>
            <w:r>
              <w:rPr>
                <w:b/>
                <w:sz w:val="20"/>
                <w:szCs w:val="20"/>
              </w:rPr>
              <w:t>ки в границах земельного учас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строена, ко всей площади земел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ного участка, %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ки, похоронные бюро)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500</w:t>
            </w:r>
          </w:p>
          <w:p w:rsidR="005E350D" w:rsidRDefault="00B75741">
            <w:pPr>
              <w:pStyle w:val="affb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12м.</w:t>
            </w:r>
          </w:p>
          <w:p w:rsidR="005E350D" w:rsidRDefault="005E350D">
            <w:pPr>
              <w:pStyle w:val="affb"/>
              <w:ind w:left="-108" w:right="-117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Банковская и 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ховая деятельность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1000 Макс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мальная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щадь – 5000</w:t>
            </w:r>
          </w:p>
          <w:p w:rsidR="005E350D" w:rsidRDefault="005E350D">
            <w:pPr>
              <w:jc w:val="center"/>
              <w:rPr>
                <w:sz w:val="20"/>
                <w:szCs w:val="20"/>
              </w:rPr>
            </w:pPr>
          </w:p>
          <w:p w:rsidR="005E350D" w:rsidRDefault="005E350D">
            <w:pPr>
              <w:jc w:val="center"/>
              <w:rPr>
                <w:sz w:val="20"/>
                <w:szCs w:val="20"/>
              </w:rPr>
            </w:pPr>
          </w:p>
          <w:p w:rsidR="005E350D" w:rsidRDefault="005E3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12м.</w:t>
            </w:r>
          </w:p>
          <w:p w:rsidR="005E350D" w:rsidRDefault="005E350D">
            <w:pPr>
              <w:pStyle w:val="affb"/>
              <w:ind w:left="-108" w:right="-117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</w:t>
            </w:r>
            <w:r>
              <w:rPr>
                <w:sz w:val="20"/>
                <w:szCs w:val="20"/>
              </w:rPr>
              <w:lastRenderedPageBreak/>
              <w:t>бары)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площадь – </w:t>
            </w:r>
            <w:r>
              <w:rPr>
                <w:sz w:val="20"/>
                <w:szCs w:val="20"/>
              </w:rPr>
              <w:lastRenderedPageBreak/>
              <w:t>1000 Макс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мальная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щадь – 5000</w:t>
            </w:r>
          </w:p>
          <w:p w:rsidR="005E350D" w:rsidRDefault="005E350D">
            <w:pPr>
              <w:jc w:val="center"/>
              <w:rPr>
                <w:sz w:val="20"/>
                <w:szCs w:val="20"/>
              </w:rPr>
            </w:pPr>
          </w:p>
          <w:p w:rsidR="005E350D" w:rsidRDefault="005E350D">
            <w:pPr>
              <w:jc w:val="center"/>
              <w:rPr>
                <w:sz w:val="20"/>
                <w:szCs w:val="20"/>
              </w:rPr>
            </w:pPr>
          </w:p>
          <w:p w:rsidR="005E350D" w:rsidRDefault="005E3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жей -3</w:t>
            </w:r>
          </w:p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12м.</w:t>
            </w:r>
          </w:p>
          <w:p w:rsidR="005E350D" w:rsidRDefault="005E350D">
            <w:pPr>
              <w:pStyle w:val="affb"/>
              <w:ind w:left="-108" w:right="-117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Минимальные отступы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оружений от границ земельного участка: 5 м для строений, разм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Гостиничное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служивание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гостиниц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1000 Макс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мальная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щадь – 5000</w:t>
            </w:r>
          </w:p>
          <w:p w:rsidR="005E350D" w:rsidRDefault="005E350D">
            <w:pPr>
              <w:jc w:val="center"/>
              <w:rPr>
                <w:sz w:val="20"/>
                <w:szCs w:val="20"/>
              </w:rPr>
            </w:pPr>
          </w:p>
          <w:p w:rsidR="005E350D" w:rsidRDefault="005E350D">
            <w:pPr>
              <w:jc w:val="center"/>
              <w:rPr>
                <w:sz w:val="20"/>
                <w:szCs w:val="20"/>
              </w:rPr>
            </w:pPr>
          </w:p>
          <w:p w:rsidR="005E350D" w:rsidRDefault="005E3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12м.</w:t>
            </w:r>
          </w:p>
          <w:p w:rsidR="005E350D" w:rsidRDefault="005E350D">
            <w:pPr>
              <w:pStyle w:val="affb"/>
              <w:ind w:left="-108" w:right="-117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E350D">
        <w:trPr>
          <w:trHeight w:val="7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Строительная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мышленность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1000</w:t>
            </w:r>
          </w:p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12м.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E350D">
        <w:trPr>
          <w:trHeight w:val="7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работка</w:t>
            </w:r>
          </w:p>
          <w:p w:rsidR="005E350D" w:rsidRDefault="00B75741">
            <w:pPr>
              <w:pStyle w:val="affa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ственной</w:t>
            </w:r>
          </w:p>
          <w:p w:rsidR="005E350D" w:rsidRDefault="00B75741">
            <w:pPr>
              <w:pStyle w:val="affa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продукции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400</w:t>
            </w:r>
          </w:p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15м.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5E350D">
        <w:trPr>
          <w:trHeight w:val="7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  <w:p w:rsidR="005E350D" w:rsidRDefault="00B75741">
            <w:pPr>
              <w:pStyle w:val="affa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ственного</w:t>
            </w:r>
          </w:p>
          <w:p w:rsidR="005E350D" w:rsidRDefault="00B75741">
            <w:pPr>
              <w:pStyle w:val="affa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используемого для ведения сельского хозяйства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400</w:t>
            </w:r>
          </w:p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15м.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5E350D">
        <w:trPr>
          <w:trHeight w:val="7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автомобильного транспорта.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регламент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ровано,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ляется заданием на проектиров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регламентир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вано, определяе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 заданием на проектирование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регламентировано, определяется заданием на проектирование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регламентиров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но, определяется заданием на прое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тирование</w:t>
            </w:r>
          </w:p>
        </w:tc>
      </w:tr>
      <w:tr w:rsidR="005E350D">
        <w:trPr>
          <w:trHeight w:val="609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Вспомогательные виды разреше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ного использов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ния земельного участка*</w:t>
            </w:r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вспомогательного вида разрешенного использования земельного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(числовое обозначение) </w:t>
            </w:r>
            <w:proofErr w:type="spellStart"/>
            <w:r>
              <w:rPr>
                <w:b/>
                <w:sz w:val="20"/>
                <w:szCs w:val="20"/>
              </w:rPr>
              <w:t>вспомогатель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ного</w:t>
            </w:r>
            <w:proofErr w:type="spellEnd"/>
            <w:r>
              <w:rPr>
                <w:b/>
                <w:sz w:val="20"/>
                <w:szCs w:val="20"/>
              </w:rPr>
              <w:t xml:space="preserve"> вида разрешенного использования </w:t>
            </w:r>
          </w:p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земельного 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метров разрешенного строительства, реконструкции объектов капитал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ного строительства</w:t>
            </w:r>
          </w:p>
        </w:tc>
      </w:tr>
      <w:tr w:rsidR="005E350D">
        <w:trPr>
          <w:cantSplit/>
          <w:trHeight w:val="1134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6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350D" w:rsidRDefault="005E350D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(минимальные и (или) макс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мальные) ра</w:t>
            </w: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меры земел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ных участков,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Предельное количество эт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жей или пр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дельная высота зданий, стро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 w:rsidP="009A286C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Минимальные отст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пы зданий, строений,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процент застро</w:t>
            </w:r>
            <w:r>
              <w:rPr>
                <w:b/>
                <w:sz w:val="20"/>
                <w:szCs w:val="20"/>
              </w:rPr>
              <w:t>й</w:t>
            </w:r>
            <w:r>
              <w:rPr>
                <w:b/>
                <w:sz w:val="20"/>
                <w:szCs w:val="20"/>
              </w:rPr>
              <w:t>ки в границах земельного учас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строена, ко всей площади земел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ного участка, %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Размещение объектов капитального строительства, размещение кот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ющей среде и санитарному благополучию, не нарушает права жит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лей, не требует установления санитарной зоны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Предельные (минимальные и (или) максимальные) размеры земельных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ков и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ствующими предельными (минимальными и (или) максимальными) размерами земельных участков и предельных параметров разрешенного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</w:t>
            </w:r>
            <w:proofErr w:type="gramEnd"/>
            <w:r>
              <w:rPr>
                <w:sz w:val="20"/>
                <w:szCs w:val="20"/>
              </w:rPr>
              <w:t xml:space="preserve"> с которыми установл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ны вспомогательные виды разрешенного использования.</w:t>
            </w:r>
          </w:p>
        </w:tc>
      </w:tr>
      <w:tr w:rsidR="005E35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350D" w:rsidRDefault="005E350D">
            <w:pPr>
              <w:pStyle w:val="affb"/>
              <w:ind w:left="-108" w:right="-117"/>
              <w:rPr>
                <w:sz w:val="20"/>
                <w:szCs w:val="20"/>
              </w:rPr>
            </w:pPr>
          </w:p>
        </w:tc>
      </w:tr>
    </w:tbl>
    <w:p w:rsidR="005E350D" w:rsidRDefault="00B75741">
      <w:pPr>
        <w:shd w:val="clear" w:color="auto" w:fill="FFFFFF"/>
        <w:rPr>
          <w:szCs w:val="28"/>
        </w:rPr>
      </w:pPr>
      <w:r>
        <w:rPr>
          <w:b/>
          <w:i/>
          <w:szCs w:val="28"/>
        </w:rPr>
        <w:t>*</w:t>
      </w:r>
      <w:r>
        <w:rPr>
          <w:szCs w:val="28"/>
        </w:rPr>
        <w:t xml:space="preserve"> в скобках указаны равнозначные наименования видов разрешенного использования;</w:t>
      </w:r>
    </w:p>
    <w:p w:rsidR="005E350D" w:rsidRDefault="00B75741">
      <w:pPr>
        <w:shd w:val="clear" w:color="auto" w:fill="FFFFFF"/>
      </w:pPr>
      <w:r>
        <w:rPr>
          <w:b/>
        </w:rPr>
        <w:t xml:space="preserve">** </w:t>
      </w:r>
      <w:r>
        <w:t>содержание видов разрешенного использования допускается без отдельного указания в классификаторе размещение и эксплуатацию лине</w:t>
      </w:r>
      <w:r>
        <w:t>й</w:t>
      </w:r>
      <w:r>
        <w:t>ного объекта (кроме железных дорог общего пользования и автомобильных дорог общего пользования федерального и регионального значения), ра</w:t>
      </w:r>
      <w:r>
        <w:t>з</w:t>
      </w:r>
      <w:r>
        <w:t>мещение защитных сооружений (насаждений), информационных и геодезических знаков;</w:t>
      </w:r>
    </w:p>
    <w:p w:rsidR="005E350D" w:rsidRDefault="00B75741">
      <w:pPr>
        <w:shd w:val="clear" w:color="auto" w:fill="FFFFFF"/>
      </w:pPr>
      <w:r>
        <w:rPr>
          <w:b/>
        </w:rPr>
        <w:t xml:space="preserve">*** </w:t>
      </w:r>
      <w:r>
        <w:t>текстовое наименование ВРИ и его код (числовое обозначение) являются равнозначными.</w:t>
      </w:r>
    </w:p>
    <w:p w:rsidR="005E350D" w:rsidRDefault="005E350D">
      <w:pPr>
        <w:shd w:val="clear" w:color="auto" w:fill="FFFFFF"/>
      </w:pPr>
    </w:p>
    <w:p w:rsidR="005E350D" w:rsidRDefault="00B75741">
      <w:pPr>
        <w:pStyle w:val="ConsNormal"/>
        <w:tabs>
          <w:tab w:val="left" w:pos="900"/>
          <w:tab w:val="left" w:pos="9064"/>
        </w:tabs>
        <w:ind w:right="0" w:firstLine="851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Примечания к таблице:</w:t>
      </w:r>
    </w:p>
    <w:p w:rsidR="005E350D" w:rsidRDefault="00B75741">
      <w:pPr>
        <w:pStyle w:val="ConsNormal"/>
        <w:tabs>
          <w:tab w:val="left" w:pos="900"/>
          <w:tab w:val="left" w:pos="9064"/>
        </w:tabs>
        <w:ind w:righ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Максимальный процент застройки в границах земельного участка приведен с учетом необходимых по расчету учреждений и предприятий обслуживания, гаражей, стоянок для автомобилей, зеленых насаждений, площадок и других объектов благоустройства. </w:t>
      </w:r>
    </w:p>
    <w:p w:rsidR="005E350D" w:rsidRDefault="00B75741">
      <w:pPr>
        <w:pStyle w:val="ConsNormal"/>
        <w:tabs>
          <w:tab w:val="left" w:pos="900"/>
          <w:tab w:val="left" w:pos="9064"/>
        </w:tabs>
        <w:ind w:righ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2. В сложившейся застройке, при уточнении площади земельных участков в результате проведённых работ по межеванию границ земельных участков, предоставленных гражданам до введения Земельного кодекса Российской Федерации (30 октября 2001), размеры земельных участков сч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тать равными фактической площади конкретного земельного участка, но не более 2500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E350D" w:rsidRDefault="00B75741">
      <w:pPr>
        <w:pStyle w:val="ConsNormal"/>
        <w:tabs>
          <w:tab w:val="left" w:pos="900"/>
          <w:tab w:val="left" w:pos="9064"/>
        </w:tabs>
        <w:ind w:righ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 В сложившейся застройке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iCs/>
          <w:sz w:val="24"/>
          <w:szCs w:val="24"/>
        </w:rPr>
        <w:t>инимальные отступы от границ земельных участков до объектов капитального строительства принимать по сложившейся (существующей) линии регулирования застройки.</w:t>
      </w:r>
    </w:p>
    <w:p w:rsidR="005E350D" w:rsidRDefault="00B75741">
      <w:pPr>
        <w:ind w:firstLine="851"/>
      </w:pPr>
      <w:r>
        <w:rPr>
          <w:bCs/>
        </w:rPr>
        <w:t xml:space="preserve">4. </w:t>
      </w:r>
      <w:proofErr w:type="gramStart"/>
      <w:r>
        <w:rPr>
          <w:bCs/>
        </w:rPr>
        <w:t>До границы соседнего участка расстояния по санитарно-бытовым условиям должны быть не менее: от усадебного, одно-двухквартирного и блокированного дома - 3 м; от постройки для содержания скота и птицы - 1 м; от других построек (бани, гаража и др.) - 1 м; от стволов высокорослых деревьев - 4 м; среднерослых - 2 м; от кустарника - 1 м.</w:t>
      </w:r>
      <w:proofErr w:type="gramEnd"/>
    </w:p>
    <w:p w:rsidR="005E350D" w:rsidRDefault="00B75741">
      <w:pPr>
        <w:ind w:firstLine="851"/>
      </w:pPr>
      <w:proofErr w:type="gramStart"/>
      <w:r>
        <w:rPr>
          <w:bCs/>
        </w:rPr>
        <w:t>Расстояние от окон жилых помещений (комнат, кухонь, веранд) до соседнего дома и хозяйственных построек (сарая, закрытой автостоянки, бани), расположенных на соседних участках – не менее 6 м. Расстояние от окон жилых помещений (комнат, кухонь, веранд) до построек для содерж</w:t>
      </w:r>
      <w:r>
        <w:rPr>
          <w:bCs/>
        </w:rPr>
        <w:t>а</w:t>
      </w:r>
      <w:r>
        <w:rPr>
          <w:bCs/>
        </w:rPr>
        <w:t>ния скота и птиц – не менее 15 м. Расстояние от границы земельного участка до дворовых туалетов, помойных ям, выгребных септиков – 4 м. Расст</w:t>
      </w:r>
      <w:r>
        <w:rPr>
          <w:bCs/>
        </w:rPr>
        <w:t>о</w:t>
      </w:r>
      <w:r>
        <w:rPr>
          <w:bCs/>
        </w:rPr>
        <w:t>яние</w:t>
      </w:r>
      <w:proofErr w:type="gramEnd"/>
      <w:r>
        <w:rPr>
          <w:bCs/>
        </w:rPr>
        <w:t xml:space="preserve"> от внешних стен индивидуальных домов до колодцев на территории участка со стороны вводов инженерных сетей – не менее 6 м.</w:t>
      </w:r>
    </w:p>
    <w:p w:rsidR="005E350D" w:rsidRDefault="00B75741">
      <w:pPr>
        <w:pStyle w:val="ConsNormal"/>
        <w:tabs>
          <w:tab w:val="left" w:pos="900"/>
          <w:tab w:val="left" w:pos="9064"/>
        </w:tabs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Постройки для содержания скота и птицы допускается пристраивать только к усадебным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одно-двухквартирным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5E350D" w:rsidRDefault="00B75741">
      <w:pPr>
        <w:pStyle w:val="ConsNormal"/>
        <w:tabs>
          <w:tab w:val="left" w:pos="900"/>
          <w:tab w:val="left" w:pos="9064"/>
        </w:tabs>
        <w:ind w:right="0" w:firstLine="851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6. Требования к ограждению земельных участков: </w:t>
      </w:r>
    </w:p>
    <w:p w:rsidR="005E350D" w:rsidRDefault="00B75741">
      <w:pPr>
        <w:pStyle w:val="ConsNormal"/>
        <w:tabs>
          <w:tab w:val="left" w:pos="900"/>
          <w:tab w:val="left" w:pos="9064"/>
        </w:tabs>
        <w:ind w:right="0" w:firstLine="851"/>
        <w:jc w:val="both"/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 высота ограждения земельных участков максимально допустимая – 1.8 м, на границе с соседними участками ограждения сетчатые или р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шетчатые высотой не более 2.0 м,  максимально допустимая высота ограждения палисадников и иных декоративных объектов за линией индивид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альной жилой застройки – 0,8 м, если дом на праве собственности нескольких владельцев и земельный участок находится в их общем пользовании, допускается выполнить ограждение внутри земельного участка из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сетки или штакетника максимальной высотой 1,0 м; </w:t>
      </w:r>
    </w:p>
    <w:p w:rsidR="005E350D" w:rsidRDefault="00B75741">
      <w:pPr>
        <w:pStyle w:val="ConsNormal"/>
        <w:tabs>
          <w:tab w:val="left" w:pos="900"/>
          <w:tab w:val="left" w:pos="9064"/>
        </w:tabs>
        <w:ind w:right="0" w:firstLine="851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– ограждения между смежными земельными участками должны быть проветриваемыми на высоту не менее 0,3 м от уровня земли; </w:t>
      </w:r>
    </w:p>
    <w:p w:rsidR="005E350D" w:rsidRDefault="00B75741">
      <w:pPr>
        <w:pStyle w:val="ConsNormal"/>
        <w:tabs>
          <w:tab w:val="left" w:pos="900"/>
          <w:tab w:val="left" w:pos="9064"/>
        </w:tabs>
        <w:ind w:right="0" w:firstLine="851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– характер ограждения земельных участков со стороны улицы должен быть прозрачным и выдержан в едином стиле, как минимум на прот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жении одного квартала с обеих сторон улиц, </w:t>
      </w:r>
    </w:p>
    <w:p w:rsidR="005E350D" w:rsidRDefault="00B75741">
      <w:pPr>
        <w:pStyle w:val="ConsNormal"/>
        <w:tabs>
          <w:tab w:val="left" w:pos="900"/>
          <w:tab w:val="left" w:pos="9064"/>
        </w:tabs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цвет ограждений и материал со стороны улиц и проездов выполняется в одном стиле.</w:t>
      </w:r>
    </w:p>
    <w:p w:rsidR="005E350D" w:rsidRDefault="00B75741">
      <w:pPr>
        <w:spacing w:before="240"/>
        <w:ind w:firstLine="851"/>
        <w:rPr>
          <w:b/>
          <w:i/>
          <w:iCs/>
        </w:rPr>
      </w:pPr>
      <w:r>
        <w:rPr>
          <w:b/>
          <w:i/>
        </w:rPr>
        <w:t>Размещение объектов недвижимости, размещение которых предусмотрено видами условно разрешенного использования не должно причинять вред окружающей среде и санитарному благополучию, причинять существенного неудобства жителям.</w:t>
      </w:r>
    </w:p>
    <w:p w:rsidR="005E350D" w:rsidRDefault="00B75741">
      <w:pPr>
        <w:spacing w:before="240"/>
        <w:ind w:firstLine="851"/>
        <w:rPr>
          <w:b/>
          <w:i/>
          <w:iCs/>
        </w:rPr>
      </w:pPr>
      <w:r>
        <w:rPr>
          <w:b/>
          <w:i/>
          <w:iCs/>
        </w:rPr>
        <w:t xml:space="preserve">Требования к противопожарным расстояниям между зданиями, сооружениями и строениями определяются </w:t>
      </w:r>
      <w:proofErr w:type="gramStart"/>
      <w:r>
        <w:rPr>
          <w:b/>
          <w:i/>
          <w:iCs/>
        </w:rPr>
        <w:t>согласно</w:t>
      </w:r>
      <w:proofErr w:type="gramEnd"/>
      <w:r>
        <w:rPr>
          <w:b/>
          <w:i/>
          <w:iCs/>
        </w:rPr>
        <w:t xml:space="preserve"> действующего законодательства.</w:t>
      </w:r>
    </w:p>
    <w:p w:rsidR="005E350D" w:rsidRDefault="00B75741">
      <w:pPr>
        <w:ind w:firstLine="851"/>
        <w:rPr>
          <w:b/>
          <w:i/>
        </w:rPr>
      </w:pPr>
      <w:r>
        <w:rPr>
          <w:b/>
          <w:i/>
        </w:rPr>
        <w:t>Предельные (минимальные и (или) максимальные) размеры земельных участков и предельные параметры разрешенного строител</w:t>
      </w:r>
      <w:r>
        <w:rPr>
          <w:b/>
          <w:i/>
        </w:rPr>
        <w:t>ь</w:t>
      </w:r>
      <w:r>
        <w:rPr>
          <w:b/>
          <w:i/>
        </w:rPr>
        <w:t xml:space="preserve">ства, реконструкции объектов капитального строительства, для случаев непредусмотренных Правилами, устанавливаются в соответствии </w:t>
      </w:r>
      <w:r>
        <w:rPr>
          <w:b/>
          <w:i/>
        </w:rPr>
        <w:lastRenderedPageBreak/>
        <w:t>с законами и нормативно-техническими документами, принятыми органами государственной власти РФ, субъектов РФ, органами местного самоуправления, а также техническим регламентами.</w:t>
      </w:r>
    </w:p>
    <w:p w:rsidR="005E350D" w:rsidRDefault="005E350D">
      <w:pPr>
        <w:ind w:firstLine="851"/>
        <w:rPr>
          <w:b/>
          <w:i/>
        </w:rPr>
      </w:pPr>
    </w:p>
    <w:p w:rsidR="005E350D" w:rsidRDefault="00B75741">
      <w:pPr>
        <w:pStyle w:val="3"/>
      </w:pPr>
      <w:bookmarkStart w:id="182" w:name="_Toc426622150"/>
      <w:bookmarkStart w:id="183" w:name="_Toc135404233"/>
      <w:r>
        <w:t>Статья 24.2 Градостроительные регламенты. Общественно–деловые зоны.</w:t>
      </w:r>
      <w:bookmarkEnd w:id="182"/>
      <w:bookmarkEnd w:id="183"/>
    </w:p>
    <w:p w:rsidR="005E350D" w:rsidRDefault="005E350D">
      <w:pPr>
        <w:jc w:val="left"/>
        <w:rPr>
          <w:b/>
          <w:bCs/>
          <w:color w:val="8496B0"/>
          <w:sz w:val="26"/>
          <w:szCs w:val="26"/>
          <w:u w:val="single"/>
        </w:rPr>
      </w:pPr>
    </w:p>
    <w:p w:rsidR="005E350D" w:rsidRDefault="00B75741">
      <w:pPr>
        <w:rPr>
          <w:b/>
          <w:u w:val="single"/>
        </w:rPr>
      </w:pPr>
      <w:bookmarkStart w:id="184" w:name="_Toc99956879"/>
      <w:bookmarkStart w:id="185" w:name="_Toc104893769"/>
      <w:proofErr w:type="gramStart"/>
      <w:r>
        <w:rPr>
          <w:b/>
          <w:u w:val="single"/>
        </w:rPr>
        <w:t>О</w:t>
      </w:r>
      <w:bookmarkEnd w:id="184"/>
      <w:r>
        <w:rPr>
          <w:b/>
          <w:u w:val="single"/>
        </w:rPr>
        <w:t xml:space="preserve"> </w:t>
      </w:r>
      <w:bookmarkEnd w:id="185"/>
      <w:r>
        <w:rPr>
          <w:b/>
          <w:u w:val="single"/>
        </w:rPr>
        <w:t>Зона делового, общественного и коммерческого назначения</w:t>
      </w:r>
      <w:proofErr w:type="gramEnd"/>
    </w:p>
    <w:p w:rsidR="005E350D" w:rsidRDefault="00B75741">
      <w:pPr>
        <w:rPr>
          <w:bCs/>
        </w:rPr>
      </w:pPr>
      <w:r>
        <w:rPr>
          <w:bCs/>
        </w:rPr>
        <w:t>Общественно-деловые зоны предназначены для размещения объектов здравоохранения, культуры, торговли, общественного питания, социал</w:t>
      </w:r>
      <w:r>
        <w:rPr>
          <w:bCs/>
        </w:rPr>
        <w:t>ь</w:t>
      </w:r>
      <w:r>
        <w:rPr>
          <w:bCs/>
        </w:rPr>
        <w:t>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 и обеспеченных пространственной доступностью для МГН.</w:t>
      </w:r>
    </w:p>
    <w:p w:rsidR="005E350D" w:rsidRDefault="00B75741">
      <w:pPr>
        <w:rPr>
          <w:b/>
          <w:bCs/>
        </w:rPr>
      </w:pPr>
      <w:r>
        <w:rPr>
          <w:shd w:val="clear" w:color="auto" w:fill="FFFFFF"/>
        </w:rPr>
        <w:t>Земельные участки в составе общественно-деловых зон предназначены для застройки административными зданиями, объектами образовател</w:t>
      </w:r>
      <w:r>
        <w:rPr>
          <w:shd w:val="clear" w:color="auto" w:fill="FFFFFF"/>
        </w:rPr>
        <w:t>ь</w:t>
      </w:r>
      <w:r>
        <w:rPr>
          <w:shd w:val="clear" w:color="auto" w:fill="FFFFFF"/>
        </w:rPr>
        <w:t>ного, культурно-бытового, социального назначения и иными предназначенными для общественного использования объектами согласно градостро</w:t>
      </w:r>
      <w:r>
        <w:rPr>
          <w:shd w:val="clear" w:color="auto" w:fill="FFFFFF"/>
        </w:rPr>
        <w:t>и</w:t>
      </w:r>
      <w:r>
        <w:rPr>
          <w:shd w:val="clear" w:color="auto" w:fill="FFFFFF"/>
        </w:rPr>
        <w:t xml:space="preserve">тельным регламентам и нормативным требованиям, СП 42.13330.2016, </w:t>
      </w:r>
      <w:hyperlink r:id="rId23" w:anchor="7D20K3" w:tooltip="http://docs.cntd.ru/document/1200113272#7D20K3" w:history="1">
        <w:r>
          <w:rPr>
            <w:shd w:val="clear" w:color="auto" w:fill="FFFFFF"/>
          </w:rPr>
          <w:t>СП 160.1325800</w:t>
        </w:r>
      </w:hyperlink>
      <w:r>
        <w:rPr>
          <w:shd w:val="clear" w:color="auto" w:fill="FFFFFF"/>
        </w:rPr>
        <w:t>,  </w:t>
      </w:r>
      <w:hyperlink r:id="rId24" w:anchor="7D20K3" w:tooltip="http://docs.cntd.ru/document/556330144#7D20K3" w:history="1">
        <w:r>
          <w:rPr>
            <w:shd w:val="clear" w:color="auto" w:fill="FFFFFF"/>
          </w:rPr>
          <w:t>СП 306.1325800</w:t>
        </w:r>
      </w:hyperlink>
      <w:r>
        <w:rPr>
          <w:shd w:val="clear" w:color="auto" w:fill="FFFFFF"/>
        </w:rPr>
        <w:t xml:space="preserve"> Актуализированные редакции.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087"/>
        <w:gridCol w:w="864"/>
        <w:gridCol w:w="1418"/>
        <w:gridCol w:w="1559"/>
        <w:gridCol w:w="2122"/>
        <w:gridCol w:w="1705"/>
      </w:tblGrid>
      <w:tr w:rsidR="005E350D">
        <w:trPr>
          <w:trHeight w:val="58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виды разрешенного использования земельного участка*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Описание вида разрешенного использования земельного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E350D" w:rsidRDefault="00B75741">
            <w:pPr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(числовое обозначение) вида разреше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ного использования земельного 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5E350D">
        <w:trPr>
          <w:cantSplit/>
          <w:trHeight w:val="1134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Предельные (минимал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 и (или) максимал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ные) разм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ры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ных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 xml:space="preserve">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 w:rsidP="009A286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Минимальные о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ступы зданий, стр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Максимальный процент з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стройки в гр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ницах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мельного участка, кот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рая может быть застроена, ко всей площади земельного участка, %</w:t>
            </w:r>
          </w:p>
        </w:tc>
      </w:tr>
      <w:tr w:rsidR="005E350D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</w:t>
            </w:r>
            <w:r>
              <w:rPr>
                <w:sz w:val="20"/>
                <w:szCs w:val="20"/>
              </w:rPr>
              <w:lastRenderedPageBreak/>
              <w:t>разрешенного использования с кодами 3.1.1 - 3.1.2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30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lastRenderedPageBreak/>
              <w:t>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Социальное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зданий, предназначенных для оказания гражданам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циальной помощи. Содержание данного вида разрешенного испол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зования включает в себя содержание видов разрешенного использ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вания с </w:t>
            </w:r>
            <w:hyperlink w:anchor="Par211" w:tooltip="3.2.1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кодами 3.2.1</w:t>
              </w:r>
            </w:hyperlink>
            <w:r>
              <w:rPr>
                <w:bCs/>
                <w:sz w:val="20"/>
                <w:szCs w:val="20"/>
              </w:rPr>
              <w:t xml:space="preserve"> - </w:t>
            </w:r>
            <w:hyperlink w:anchor="Par224" w:tooltip="3.2.4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3.2.4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500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– 12м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Бытовое обсл</w:t>
            </w:r>
            <w:r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объектов капитального строительства, предназначе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ных для оказания населению или организациям бытовых услуг (м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стерские мелкого ремонта, ателье, бани, парикмахерские, праче</w:t>
            </w:r>
            <w:r>
              <w:rPr>
                <w:bCs/>
                <w:sz w:val="20"/>
                <w:szCs w:val="20"/>
              </w:rPr>
              <w:t>ч</w:t>
            </w:r>
            <w:r>
              <w:rPr>
                <w:bCs/>
                <w:sz w:val="20"/>
                <w:szCs w:val="20"/>
              </w:rPr>
              <w:t>ные, химчистки, похоронные бюро)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500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– 12м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60</w:t>
            </w:r>
          </w:p>
          <w:p w:rsidR="005E350D" w:rsidRDefault="00B75741">
            <w:pPr>
              <w:pStyle w:val="affb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12м.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  <w:p w:rsidR="005E350D" w:rsidRDefault="005E350D">
            <w:pPr>
              <w:jc w:val="center"/>
              <w:rPr>
                <w:sz w:val="20"/>
                <w:szCs w:val="20"/>
              </w:rPr>
            </w:pPr>
          </w:p>
          <w:p w:rsidR="005E350D" w:rsidRDefault="005E3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400</w:t>
            </w:r>
          </w:p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высота строений – 12м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Культурное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зданий и сооружений, предназначенных для размещ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66" w:tooltip="3.6.1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кодами 3.6.1</w:t>
              </w:r>
            </w:hyperlink>
            <w:r>
              <w:rPr>
                <w:bCs/>
                <w:sz w:val="20"/>
                <w:szCs w:val="20"/>
              </w:rPr>
              <w:t xml:space="preserve"> - </w:t>
            </w:r>
            <w:hyperlink w:anchor="Par274" w:tooltip="3.6.3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3.6.3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1000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– 12м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rPr>
          <w:trHeight w:val="142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Религиозное использование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религиозного использования.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Общественное управление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94" w:tooltip="3.8.1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кодами 3.8.1</w:t>
              </w:r>
            </w:hyperlink>
            <w:r>
              <w:rPr>
                <w:bCs/>
                <w:sz w:val="20"/>
                <w:szCs w:val="20"/>
              </w:rPr>
              <w:t xml:space="preserve"> - </w:t>
            </w:r>
            <w:hyperlink w:anchor="Par298" w:tooltip="3.8.2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3.8.2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600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– 12м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Деловое упра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ление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Размещение объектов капитального строительства с целью: разм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щения органов управления производством, торговлей, банковской, страховой деятельностью, а также иной управленческой деятельн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стью, не связанной с государственным или муниципальным упра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лением и оказанием услуг, а также с целью обеспечения соверш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сделок, не требующих передачи товара в момент ее совершения между организациями, в том числе биржевая деятельность (за и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ключением банковской и страховой деятельности)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600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Максимальное количество этажей - 4</w:t>
            </w:r>
          </w:p>
          <w:p w:rsidR="005E350D" w:rsidRDefault="005E35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Объекты торго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ли (торговые центры, торгов</w:t>
            </w:r>
            <w:proofErr w:type="gramStart"/>
            <w:r>
              <w:rPr>
                <w:bCs/>
                <w:sz w:val="20"/>
                <w:szCs w:val="20"/>
              </w:rPr>
              <w:t>о-</w:t>
            </w:r>
            <w:proofErr w:type="gramEnd"/>
            <w:r>
              <w:rPr>
                <w:bCs/>
                <w:sz w:val="20"/>
                <w:szCs w:val="20"/>
              </w:rPr>
              <w:br/>
              <w:t>развлекательные центры (ко</w:t>
            </w:r>
            <w:r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плексы)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объектов капитального строительства, общей площ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 xml:space="preserve">дью свыше 5000 </w:t>
            </w:r>
            <w:proofErr w:type="spellStart"/>
            <w:r>
              <w:rPr>
                <w:bCs/>
                <w:sz w:val="20"/>
                <w:szCs w:val="20"/>
              </w:rPr>
              <w:t>кв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вания с кодами 4.5, 4.6, 4.8-4.8.2; размещение гаражей и (или) сто</w:t>
            </w:r>
            <w:r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>нок для автомобилей сотрудников и посетителей торгового центра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5000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– 12м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Рынки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говли (ярмарка, ярмарка-выставка,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8000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– 12м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Магазины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объектов капитального строительства, предназначе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ных для продажи товаров, торговая площадь которых составляет до 5000 кв. 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30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– 12м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Банковская и </w:t>
            </w:r>
            <w:r>
              <w:rPr>
                <w:bCs/>
                <w:sz w:val="20"/>
                <w:szCs w:val="20"/>
              </w:rPr>
              <w:lastRenderedPageBreak/>
              <w:t>страховая де</w:t>
            </w:r>
            <w:r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>тельность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Размещение объектов капитального строительства, предназначе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lastRenderedPageBreak/>
              <w:t>ных для размещения организаций, оказывающих банковские и страховые услуги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Минимальная </w:t>
            </w:r>
            <w:r>
              <w:rPr>
                <w:bCs/>
                <w:sz w:val="20"/>
                <w:szCs w:val="20"/>
              </w:rPr>
              <w:lastRenderedPageBreak/>
              <w:t>площадь – 600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Максимальное </w:t>
            </w:r>
            <w:r>
              <w:rPr>
                <w:sz w:val="20"/>
                <w:szCs w:val="20"/>
              </w:rPr>
              <w:lastRenderedPageBreak/>
              <w:t>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– 12м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Общественное питание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объектов капитального строительства в целях устро</w:t>
            </w:r>
            <w:r>
              <w:rPr>
                <w:bCs/>
                <w:sz w:val="20"/>
                <w:szCs w:val="20"/>
              </w:rPr>
              <w:t>й</w:t>
            </w:r>
            <w:r>
              <w:rPr>
                <w:bCs/>
                <w:sz w:val="20"/>
                <w:szCs w:val="20"/>
              </w:rPr>
              <w:t>ства мест общественного питания за плату (рестораны, кафе, стол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вые, закусочные, бары)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500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– 12м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гостиниц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1000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– 12м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Развлечения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зданий и сооружений, предназначенных для развлеч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ния. Содержание данного вида разрешенного использования вкл</w:t>
            </w:r>
            <w:r>
              <w:rPr>
                <w:bCs/>
                <w:sz w:val="20"/>
                <w:szCs w:val="20"/>
              </w:rPr>
              <w:t>ю</w:t>
            </w:r>
            <w:r>
              <w:rPr>
                <w:bCs/>
                <w:sz w:val="20"/>
                <w:szCs w:val="20"/>
              </w:rPr>
              <w:t xml:space="preserve">чает в себя содержание видов разрешенного использования с </w:t>
            </w:r>
            <w:hyperlink w:anchor="Par370" w:tooltip="4.8.1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код</w:t>
              </w:r>
              <w:r>
                <w:rPr>
                  <w:rStyle w:val="aff"/>
                  <w:bCs/>
                  <w:color w:val="auto"/>
                  <w:sz w:val="20"/>
                  <w:szCs w:val="20"/>
                </w:rPr>
                <w:t>а</w:t>
              </w:r>
              <w:r>
                <w:rPr>
                  <w:rStyle w:val="aff"/>
                  <w:bCs/>
                  <w:color w:val="auto"/>
                  <w:sz w:val="20"/>
                  <w:szCs w:val="20"/>
                </w:rPr>
                <w:t>ми 4.8.1</w:t>
              </w:r>
            </w:hyperlink>
            <w:r>
              <w:rPr>
                <w:bCs/>
                <w:sz w:val="20"/>
                <w:szCs w:val="20"/>
              </w:rPr>
              <w:t xml:space="preserve"> - </w:t>
            </w:r>
            <w:hyperlink w:anchor="Par378" w:tooltip="4.8.3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4.8.3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600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Максимальная высота стро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ний, колич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ство этажей – по заданию на проектиров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зданий и сооружений для занятия спортом. Содерж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 xml:space="preserve">ние данного вида разрешенного использования включает в себя содержание видов разрешенного использования с </w:t>
            </w:r>
            <w:hyperlink w:anchor="Par420" w:tooltip="5.1.1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кодами 5.1.1</w:t>
              </w:r>
            </w:hyperlink>
            <w:r>
              <w:rPr>
                <w:bCs/>
                <w:sz w:val="20"/>
                <w:szCs w:val="20"/>
              </w:rPr>
              <w:t xml:space="preserve"> - </w:t>
            </w:r>
            <w:hyperlink w:anchor="Par444" w:tooltip="5.1.7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5.1.7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1000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– 12м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авт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транспорта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-места, за исключением гаражей,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15</w:t>
            </w:r>
          </w:p>
          <w:p w:rsidR="005E350D" w:rsidRDefault="00B75741">
            <w:pPr>
              <w:pStyle w:val="formattext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6 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границ земельного участка - 1 м</w:t>
            </w:r>
          </w:p>
          <w:p w:rsidR="005E350D" w:rsidRDefault="005E350D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доро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ного сервиса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дорожного сервиса. Содержание данного вида разрешенного использования включает в себя содерж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видов разрешенного использования</w:t>
            </w:r>
            <w:r>
              <w:rPr>
                <w:sz w:val="20"/>
                <w:szCs w:val="20"/>
              </w:rPr>
              <w:br/>
              <w:t>с кодами 4.9.1.1-4.9.1.4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600</w:t>
            </w:r>
          </w:p>
          <w:p w:rsidR="005E350D" w:rsidRDefault="00B75741">
            <w:pPr>
              <w:pStyle w:val="affb"/>
              <w:ind w:left="-108" w:righ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-2</w:t>
            </w:r>
          </w:p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высота строений </w:t>
            </w:r>
            <w:r>
              <w:rPr>
                <w:sz w:val="20"/>
                <w:szCs w:val="20"/>
              </w:rPr>
              <w:lastRenderedPageBreak/>
              <w:t>– 7м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 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>
              <w:rPr>
                <w:bCs/>
                <w:sz w:val="20"/>
                <w:szCs w:val="20"/>
              </w:rPr>
              <w:t>внутреннего</w:t>
            </w:r>
            <w:proofErr w:type="gramEnd"/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правопорядка</w:t>
            </w:r>
          </w:p>
          <w:p w:rsidR="005E350D" w:rsidRDefault="005E35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rPr>
                <w:bCs/>
                <w:sz w:val="20"/>
                <w:szCs w:val="20"/>
              </w:rPr>
              <w:t>Росгвардии</w:t>
            </w:r>
            <w:proofErr w:type="spellEnd"/>
            <w:r>
              <w:rPr>
                <w:bCs/>
                <w:sz w:val="20"/>
                <w:szCs w:val="20"/>
              </w:rPr>
              <w:t xml:space="preserve"> и спасательных служб, в которых существует во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низированная служба; размещение объектов гражданской обороны, за исключением объектов гражданской обороны, являющихся ч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стями производственных зданий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Земельные участки (терр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тории) общего пользования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кодами 12.0.1</w:t>
              </w:r>
            </w:hyperlink>
            <w:r>
              <w:rPr>
                <w:bCs/>
                <w:sz w:val="20"/>
                <w:szCs w:val="20"/>
              </w:rPr>
              <w:t xml:space="preserve"> - </w:t>
            </w:r>
            <w:hyperlink w:anchor="Par668" w:tooltip="12.0.2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12.0.2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тельность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изучение объектов культурного наследия народов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 (памятников истории и культуры), в том числе:</w:t>
            </w:r>
          </w:p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археологического наследия, достопримечательных мест, мест бытования исторических промыслов, производств и ремесел,</w:t>
            </w:r>
          </w:p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исторических поселений, недействующих военных и гражданских захоронений, объектов культурного наследия, хозяйственная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</w:tr>
      <w:tr w:rsidR="005E350D">
        <w:trPr>
          <w:trHeight w:val="915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ра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>решенные виды использования земельного участка*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Описание условно разрешенного вида использования земельн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E350D" w:rsidRDefault="00B75741">
            <w:pPr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(числовое обозначение) вида условно разрешенного использования земельного</w:t>
            </w:r>
          </w:p>
          <w:p w:rsidR="005E350D" w:rsidRDefault="00B75741">
            <w:pPr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5E350D">
        <w:trPr>
          <w:cantSplit/>
          <w:trHeight w:val="1134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Предельные (минимал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 и (или) максимал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ные) разм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ры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ных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 xml:space="preserve">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 w:rsidP="009A286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Минимальные о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ступы зданий, стр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мн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гоквартирная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лая застройка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Размещение малоэтажных многоквартирных домов (многоквартирные дома высотой до 4 этажей, включая мансардный); обустройство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тивных и детских площадок, площадок для отдыха; размещение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обслуживания жилой застройки во встроенных, пристроенных и встроенно-пристроенных помещениях малоэтажного многоквартирн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дома, если общая площадь таких помещений в малоэтажном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2.1.1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Минимальная площадь з</w:t>
            </w:r>
            <w:r>
              <w:rPr>
                <w:color w:val="2D2D2D"/>
                <w:sz w:val="20"/>
                <w:szCs w:val="20"/>
              </w:rPr>
              <w:t>е</w:t>
            </w:r>
            <w:r>
              <w:rPr>
                <w:color w:val="2D2D2D"/>
                <w:sz w:val="20"/>
                <w:szCs w:val="20"/>
              </w:rPr>
              <w:t>мельного участка на одну квартиру - 30 м² (без площади з</w:t>
            </w:r>
            <w:r>
              <w:rPr>
                <w:color w:val="2D2D2D"/>
                <w:sz w:val="20"/>
                <w:szCs w:val="20"/>
              </w:rPr>
              <w:t>а</w:t>
            </w:r>
            <w:r>
              <w:rPr>
                <w:color w:val="2D2D2D"/>
                <w:sz w:val="20"/>
                <w:szCs w:val="20"/>
              </w:rPr>
              <w:t>стройки);</w:t>
            </w:r>
          </w:p>
          <w:p w:rsidR="005E350D" w:rsidRDefault="00B75741">
            <w:pPr>
              <w:pStyle w:val="affb"/>
              <w:ind w:left="-108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lastRenderedPageBreak/>
              <w:t>Максимальная площадь з</w:t>
            </w:r>
            <w:r>
              <w:rPr>
                <w:color w:val="2D2D2D"/>
                <w:sz w:val="20"/>
                <w:szCs w:val="20"/>
              </w:rPr>
              <w:t>е</w:t>
            </w:r>
            <w:r>
              <w:rPr>
                <w:color w:val="2D2D2D"/>
                <w:sz w:val="20"/>
                <w:szCs w:val="20"/>
              </w:rPr>
              <w:t>мельного участка на одну квартиру 60 м² (без площади з</w:t>
            </w:r>
            <w:r>
              <w:rPr>
                <w:color w:val="2D2D2D"/>
                <w:sz w:val="20"/>
                <w:szCs w:val="20"/>
              </w:rPr>
              <w:t>а</w:t>
            </w:r>
            <w:r>
              <w:rPr>
                <w:color w:val="2D2D2D"/>
                <w:sz w:val="20"/>
                <w:szCs w:val="20"/>
              </w:rPr>
              <w:t>стройки)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– 4</w:t>
            </w:r>
          </w:p>
          <w:p w:rsidR="005E350D" w:rsidRDefault="00B75741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16 м.</w:t>
            </w:r>
          </w:p>
          <w:p w:rsidR="005E350D" w:rsidRDefault="005E350D">
            <w:pPr>
              <w:pStyle w:val="affb"/>
              <w:ind w:left="-108" w:right="-117"/>
              <w:rPr>
                <w:color w:val="2D2D2D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color w:val="2D2D2D"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щенных вдоль красных линий, улиц, проездов и дорог, и 3 м по другим </w:t>
            </w:r>
            <w:r>
              <w:rPr>
                <w:sz w:val="20"/>
                <w:szCs w:val="20"/>
              </w:rPr>
              <w:lastRenderedPageBreak/>
              <w:t>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lastRenderedPageBreak/>
              <w:t>40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Обеспечение научной де</w:t>
            </w:r>
            <w:r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>тельности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зданий и сооружений для обеспечения научной де</w:t>
            </w:r>
            <w:r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 xml:space="preserve">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06" w:tooltip="3.9.1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кодами 3.9.1</w:t>
              </w:r>
            </w:hyperlink>
            <w:r>
              <w:rPr>
                <w:bCs/>
                <w:sz w:val="20"/>
                <w:szCs w:val="20"/>
              </w:rPr>
              <w:t xml:space="preserve"> - </w:t>
            </w:r>
            <w:hyperlink w:anchor="Par314" w:tooltip="3.9.3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3.9.3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600 Макс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мальная площадь – 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– 12м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объектов капитального строительства, предназначе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 xml:space="preserve">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20" w:tooltip="Амбулаторное ветеринарное обслуживание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кодами 3.10.1</w:t>
              </w:r>
            </w:hyperlink>
            <w:r>
              <w:rPr>
                <w:bCs/>
                <w:sz w:val="20"/>
                <w:szCs w:val="20"/>
              </w:rPr>
              <w:t xml:space="preserve"> - </w:t>
            </w:r>
            <w:hyperlink w:anchor="Par324" w:tooltip="Приюты для животных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3.10.2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600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Максимальное количество этажей - 3</w:t>
            </w:r>
          </w:p>
          <w:p w:rsidR="005E350D" w:rsidRDefault="005E35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rPr>
          <w:trHeight w:val="60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Вспомогател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 виды ра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>решенного и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пользования земельного участка*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Описание вспомогательного вида разрешенного использования земельного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E350D" w:rsidRDefault="00B75741">
            <w:pPr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(числовое обозначение) вспомогательн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го вида разрешенного использования з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мельного 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5E350D">
        <w:trPr>
          <w:trHeight w:val="987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Предель-ные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(минимал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 и (или) максимал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ные) разм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ры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ных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 xml:space="preserve">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 w:rsidP="009A286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Минимальные о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ступы зданий, стр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Максимальный процент з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стройки в гр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ницах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мельного участка, кот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рая может быть застроена, ко всей площади земельного участка, %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Обслуживание жилой застройки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Размещение объектов капитального строительства, размещение кот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ющей среде и санитарному благополучию, не нарушает права жит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лей, не требует установления санитарной зоны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2.7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струкции объектов капитального строительства применительно к вспомог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тельным видам разрешенного использования устанавливаются идентичн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с соответствующими предельными (минимальными и (или) максимал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ными) размерами земельных участков и предельных параметров разреше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</w:t>
            </w:r>
            <w:proofErr w:type="gramEnd"/>
            <w:r>
              <w:rPr>
                <w:sz w:val="20"/>
                <w:szCs w:val="20"/>
              </w:rPr>
              <w:t xml:space="preserve"> с которыми установлены вспомогательные виды разрешенного использов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ния.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E350D">
        <w:trPr>
          <w:trHeight w:val="516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Обустройство мест для занятия спортом, физической культурой,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лищами, пляжами, а также обустройство мест отдыха в них.</w:t>
            </w:r>
            <w:proofErr w:type="gramEnd"/>
            <w:r>
              <w:rPr>
                <w:sz w:val="20"/>
                <w:szCs w:val="20"/>
              </w:rPr>
              <w:t xml:space="preserve"> Содерж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данного вида разрешенного использования включает в себя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видов разрешенного использования с кодами 5.1-5.5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5E350D" w:rsidRDefault="00B75741">
      <w:pPr>
        <w:jc w:val="left"/>
        <w:rPr>
          <w:bCs/>
        </w:rPr>
      </w:pPr>
      <w:r>
        <w:rPr>
          <w:bCs/>
          <w:i/>
        </w:rPr>
        <w:t>*</w:t>
      </w:r>
      <w:r>
        <w:rPr>
          <w:bCs/>
        </w:rPr>
        <w:t xml:space="preserve"> в скобках указаны равнозначные наименования видов разрешенного использования;</w:t>
      </w:r>
    </w:p>
    <w:p w:rsidR="005E350D" w:rsidRDefault="00B75741">
      <w:pPr>
        <w:jc w:val="left"/>
        <w:rPr>
          <w:bCs/>
        </w:rPr>
      </w:pPr>
      <w:r>
        <w:rPr>
          <w:bCs/>
        </w:rPr>
        <w:t>** содержание видов разрешенного использования допускается без отдельного указания в классификаторе размещение и эксплуатацию лине</w:t>
      </w:r>
      <w:r>
        <w:rPr>
          <w:bCs/>
        </w:rPr>
        <w:t>й</w:t>
      </w:r>
      <w:r>
        <w:rPr>
          <w:bCs/>
        </w:rPr>
        <w:t>ного объекта (кроме железных дорог общего пользования и автомобильных дорог общего пользования федерального и регионального значения), ра</w:t>
      </w:r>
      <w:r>
        <w:rPr>
          <w:bCs/>
        </w:rPr>
        <w:t>з</w:t>
      </w:r>
      <w:r>
        <w:rPr>
          <w:bCs/>
        </w:rPr>
        <w:t>мещение защитных сооружений (насаждений), информационных и геодезических знаков;</w:t>
      </w:r>
    </w:p>
    <w:p w:rsidR="005E350D" w:rsidRDefault="00B75741">
      <w:pPr>
        <w:jc w:val="left"/>
        <w:rPr>
          <w:bCs/>
        </w:rPr>
      </w:pPr>
      <w:r>
        <w:rPr>
          <w:bCs/>
        </w:rPr>
        <w:t>*** текстовое наименование ВРИ и его код (числовое обозначение) являются равнозначными.</w:t>
      </w:r>
    </w:p>
    <w:p w:rsidR="005E350D" w:rsidRDefault="00B75741">
      <w:pPr>
        <w:jc w:val="left"/>
        <w:rPr>
          <w:bCs/>
        </w:rPr>
      </w:pPr>
      <w:r>
        <w:rPr>
          <w:bCs/>
        </w:rPr>
        <w:t>Размещение объектов недвижимости,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благополучию, причинять существенного неудобства жителям в прилегающей жилой зоне.</w:t>
      </w:r>
    </w:p>
    <w:p w:rsidR="005E350D" w:rsidRDefault="00B75741">
      <w:pPr>
        <w:jc w:val="left"/>
        <w:rPr>
          <w:bCs/>
        </w:rPr>
      </w:pPr>
      <w:r>
        <w:rPr>
          <w:bCs/>
        </w:rPr>
        <w:t>Земельные участки в составе общественно-деловых зон предназначены для застройки административными зданиями, объектами образовател</w:t>
      </w:r>
      <w:r>
        <w:rPr>
          <w:bCs/>
        </w:rPr>
        <w:t>ь</w:t>
      </w:r>
      <w:r>
        <w:rPr>
          <w:bCs/>
        </w:rPr>
        <w:t>ного, культурно-бытового, социального назначения и иными предназначенными для общественного использования объектами согласно градостро</w:t>
      </w:r>
      <w:r>
        <w:rPr>
          <w:bCs/>
        </w:rPr>
        <w:t>и</w:t>
      </w:r>
      <w:r>
        <w:rPr>
          <w:bCs/>
        </w:rPr>
        <w:t>тельным регламентам и нормативным требованиям СП 160.1325800 и СП 306.1325800.</w:t>
      </w:r>
    </w:p>
    <w:p w:rsidR="005E350D" w:rsidRDefault="00B75741">
      <w:pPr>
        <w:jc w:val="left"/>
        <w:rPr>
          <w:bCs/>
          <w:iCs/>
        </w:rPr>
      </w:pPr>
      <w:r>
        <w:rPr>
          <w:bCs/>
          <w:iCs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СП 42.13330.2011, нормами освещенности, приведенными в СП 52.13330, а также в соответствии с противопожарными требованиями.</w:t>
      </w:r>
    </w:p>
    <w:p w:rsidR="005E350D" w:rsidRDefault="00B75741">
      <w:pPr>
        <w:jc w:val="left"/>
        <w:rPr>
          <w:bCs/>
          <w:iCs/>
        </w:rPr>
      </w:pPr>
      <w:r>
        <w:rPr>
          <w:bCs/>
          <w:iCs/>
        </w:rPr>
        <w:t xml:space="preserve">Требования к противопожарным расстояниям между зданиями, сооружениями и строениями определяются </w:t>
      </w:r>
      <w:proofErr w:type="gramStart"/>
      <w:r>
        <w:rPr>
          <w:bCs/>
          <w:iCs/>
        </w:rPr>
        <w:t>согласно Статьи</w:t>
      </w:r>
      <w:proofErr w:type="gramEnd"/>
      <w:r>
        <w:rPr>
          <w:bCs/>
          <w:iCs/>
        </w:rPr>
        <w:t xml:space="preserve"> 69 «Противоп</w:t>
      </w:r>
      <w:r>
        <w:rPr>
          <w:bCs/>
          <w:iCs/>
        </w:rPr>
        <w:t>о</w:t>
      </w:r>
      <w:r>
        <w:rPr>
          <w:bCs/>
          <w:iCs/>
        </w:rPr>
        <w:t>жарные расстояния между зданиями, сооружениями и лесничествами (лесопарками)» Федерального закона N 117-ФЗ</w:t>
      </w:r>
    </w:p>
    <w:p w:rsidR="005E350D" w:rsidRDefault="005E350D">
      <w:pPr>
        <w:jc w:val="left"/>
        <w:rPr>
          <w:bCs/>
          <w:i/>
          <w:iCs/>
          <w:color w:val="8496B0"/>
        </w:rPr>
      </w:pPr>
    </w:p>
    <w:p w:rsidR="005E350D" w:rsidRDefault="00B75741">
      <w:pPr>
        <w:pStyle w:val="3"/>
      </w:pPr>
      <w:bookmarkStart w:id="186" w:name="_Toc135404234"/>
      <w:r>
        <w:lastRenderedPageBreak/>
        <w:t>Статья 24.3</w:t>
      </w:r>
      <w:r>
        <w:tab/>
        <w:t>Градостроительные регламенты. Зоны инженерной и транспортной инфраструктур</w:t>
      </w:r>
      <w:bookmarkEnd w:id="186"/>
    </w:p>
    <w:p w:rsidR="005E350D" w:rsidRDefault="00B75741">
      <w:pPr>
        <w:spacing w:before="240"/>
      </w:pPr>
      <w:proofErr w:type="gramStart"/>
      <w:r>
        <w:t>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</w:t>
      </w:r>
      <w:r>
        <w:t>ь</w:t>
      </w:r>
      <w:r>
        <w:t>ного, речного, морского, воздушного и трубопроводного транспорта, связи, а также для установления санитарно-защитных зон таких объектов в соо</w:t>
      </w:r>
      <w:r>
        <w:t>т</w:t>
      </w:r>
      <w:r>
        <w:t>ветствии с требованиями технических регламентов.</w:t>
      </w:r>
      <w:proofErr w:type="gramEnd"/>
    </w:p>
    <w:p w:rsidR="005E350D" w:rsidRDefault="00B75741">
      <w:r>
        <w:t>Производственная зона включает территории всех предприятий основного и сопутствующего назначения со всеми их зданиями, сооружениями и коммуникациями.</w:t>
      </w:r>
    </w:p>
    <w:p w:rsidR="005E350D" w:rsidRDefault="00B75741">
      <w:r>
        <w:t>При размещении предприятий и других объектов необходимо предусматривать меры по исключению загрязнения почв, поверхностных и по</w:t>
      </w:r>
      <w:r>
        <w:t>д</w:t>
      </w:r>
      <w:r>
        <w:t>земных вод, поверхностных водосборов, водоемов и атмосферного воздуха с учетом требований СП 18.13330, а также положений об охране подзе</w:t>
      </w:r>
      <w:r>
        <w:t>м</w:t>
      </w:r>
      <w:r>
        <w:t>ных вод.</w:t>
      </w:r>
    </w:p>
    <w:p w:rsidR="005E350D" w:rsidRDefault="00B75741">
      <w:pPr>
        <w:numPr>
          <w:ilvl w:val="0"/>
          <w:numId w:val="32"/>
        </w:numPr>
        <w:ind w:left="0" w:firstLine="709"/>
      </w:pPr>
      <w: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</w:t>
      </w:r>
      <w:r>
        <w:t>е</w:t>
      </w:r>
      <w:r>
        <w:t>гающих районов от опасных воздействий и меры по обеспечению безопасности функционирования других предприятий. Степень опасности прои</w:t>
      </w:r>
      <w:r>
        <w:t>з</w:t>
      </w:r>
      <w:r>
        <w:t>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5E350D" w:rsidRDefault="00B75741">
      <w:pPr>
        <w:numPr>
          <w:ilvl w:val="0"/>
          <w:numId w:val="32"/>
        </w:numPr>
        <w:ind w:left="0" w:firstLine="709"/>
      </w:pPr>
      <w:r>
        <w:t>При размещении и реконструкции предприятий и других объектов на территории производственной зоны необходимо учитывать размеры с</w:t>
      </w:r>
      <w:r>
        <w:t>а</w:t>
      </w:r>
      <w:r>
        <w:t>нитарно-защитных зон.</w:t>
      </w:r>
    </w:p>
    <w:p w:rsidR="005E350D" w:rsidRDefault="00B75741">
      <w:pPr>
        <w:numPr>
          <w:ilvl w:val="0"/>
          <w:numId w:val="32"/>
        </w:numPr>
        <w:ind w:left="0" w:firstLine="709"/>
      </w:pPr>
      <w: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:rsidR="005E350D" w:rsidRDefault="00B75741">
      <w:pPr>
        <w:rPr>
          <w:bCs/>
        </w:rPr>
      </w:pPr>
      <w:proofErr w:type="gramStart"/>
      <w:r>
        <w:rPr>
          <w:bCs/>
        </w:rPr>
        <w:t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</w:t>
      </w:r>
      <w:r>
        <w:rPr>
          <w:bCs/>
        </w:rPr>
        <w:t>в</w:t>
      </w:r>
      <w:r>
        <w:rPr>
          <w:bCs/>
        </w:rPr>
        <w:t>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  <w:proofErr w:type="gramEnd"/>
    </w:p>
    <w:p w:rsidR="005E350D" w:rsidRDefault="00B75741">
      <w:pPr>
        <w:rPr>
          <w:bCs/>
        </w:rPr>
      </w:pPr>
      <w:proofErr w:type="gramStart"/>
      <w:r>
        <w:rPr>
          <w:bCs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</w:t>
      </w:r>
      <w:r>
        <w:rPr>
          <w:bCs/>
        </w:rPr>
        <w:t>у</w:t>
      </w:r>
      <w:r>
        <w:rPr>
          <w:bCs/>
        </w:rPr>
        <w:t>жений для подготовки и хранения питьевой воды, которые могут повлиять на качество продукции.</w:t>
      </w:r>
      <w:proofErr w:type="gramEnd"/>
    </w:p>
    <w:p w:rsidR="005E350D" w:rsidRDefault="00B75741">
      <w:pPr>
        <w:rPr>
          <w:bCs/>
        </w:rPr>
      </w:pPr>
      <w:r>
        <w:rPr>
          <w:bCs/>
        </w:rPr>
        <w:t>Допускается размещать в границах санитарно-защитной зоны промышленного объекта или производства:</w:t>
      </w:r>
    </w:p>
    <w:p w:rsidR="005E350D" w:rsidRDefault="00B75741">
      <w:pPr>
        <w:rPr>
          <w:bCs/>
        </w:rPr>
      </w:pPr>
      <w:r>
        <w:rPr>
          <w:bCs/>
        </w:rPr>
        <w:t xml:space="preserve">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</w:t>
      </w:r>
      <w:r>
        <w:rPr>
          <w:bCs/>
        </w:rPr>
        <w:lastRenderedPageBreak/>
        <w:t xml:space="preserve">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>
        <w:rPr>
          <w:bCs/>
        </w:rPr>
        <w:t>нефт</w:t>
      </w:r>
      <w:proofErr w:type="gramStart"/>
      <w:r>
        <w:rPr>
          <w:bCs/>
        </w:rPr>
        <w:t>е</w:t>
      </w:r>
      <w:proofErr w:type="spellEnd"/>
      <w:r>
        <w:rPr>
          <w:bCs/>
        </w:rPr>
        <w:t>-</w:t>
      </w:r>
      <w:proofErr w:type="gramEnd"/>
      <w:r>
        <w:rPr>
          <w:bCs/>
        </w:rPr>
        <w:t xml:space="preserve"> и газопроводы, артезианские скважины для технического водоснабжения, </w:t>
      </w:r>
      <w:proofErr w:type="spellStart"/>
      <w:r>
        <w:rPr>
          <w:bCs/>
        </w:rPr>
        <w:t>водоохлаждающие</w:t>
      </w:r>
      <w:proofErr w:type="spellEnd"/>
      <w:r>
        <w:rPr>
          <w:bCs/>
        </w:rPr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</w:t>
      </w:r>
      <w:r>
        <w:rPr>
          <w:bCs/>
        </w:rPr>
        <w:t>б</w:t>
      </w:r>
      <w:r>
        <w:rPr>
          <w:bCs/>
        </w:rPr>
        <w:t>служивания автомобилей.</w:t>
      </w:r>
    </w:p>
    <w:p w:rsidR="005E350D" w:rsidRDefault="00B75741">
      <w:pPr>
        <w:rPr>
          <w:bCs/>
        </w:rPr>
      </w:pPr>
      <w:r>
        <w:rPr>
          <w:bCs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предприятий,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5E350D" w:rsidRDefault="00B75741">
      <w:pPr>
        <w:spacing w:before="240"/>
        <w:rPr>
          <w:bCs/>
        </w:rPr>
      </w:pPr>
      <w:r>
        <w:rPr>
          <w:bCs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</w:t>
      </w:r>
      <w:r>
        <w:rPr>
          <w:bCs/>
        </w:rPr>
        <w:t>е</w:t>
      </w:r>
      <w:r>
        <w:rPr>
          <w:bCs/>
        </w:rPr>
        <w:t>ния промышленной или жилой территории без соответствующей обоснованной корректировки границ санитарно-защитной зоны.</w:t>
      </w:r>
    </w:p>
    <w:p w:rsidR="005E350D" w:rsidRDefault="005E350D">
      <w:pPr>
        <w:spacing w:before="240"/>
        <w:rPr>
          <w:bCs/>
        </w:rPr>
      </w:pPr>
    </w:p>
    <w:p w:rsidR="005E350D" w:rsidRDefault="00B75741">
      <w:pPr>
        <w:spacing w:before="240"/>
        <w:rPr>
          <w:b/>
          <w:u w:val="single"/>
        </w:rPr>
      </w:pPr>
      <w:bookmarkStart w:id="187" w:name="_Toc99956883"/>
      <w:bookmarkStart w:id="188" w:name="_Toc104893773"/>
      <w:r>
        <w:rPr>
          <w:b/>
          <w:u w:val="single"/>
        </w:rPr>
        <w:t xml:space="preserve">И  </w:t>
      </w:r>
      <w:bookmarkEnd w:id="187"/>
      <w:r>
        <w:rPr>
          <w:b/>
          <w:u w:val="single"/>
        </w:rPr>
        <w:t>Зона инженерной инфраструктуры</w:t>
      </w:r>
      <w:bookmarkEnd w:id="188"/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959"/>
        <w:gridCol w:w="992"/>
        <w:gridCol w:w="1418"/>
        <w:gridCol w:w="1559"/>
        <w:gridCol w:w="2122"/>
        <w:gridCol w:w="1705"/>
      </w:tblGrid>
      <w:tr w:rsidR="005E350D">
        <w:trPr>
          <w:trHeight w:val="58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виды разрешенного использования земельного участка*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Описание вида разрешенного использования земельного участка**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E350D" w:rsidRDefault="00B75741">
            <w:pPr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(числовое обозначение) вида разреше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ного использования земельного 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5E350D">
        <w:trPr>
          <w:trHeight w:val="825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Предельные (минимал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 и (или) максимал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ные) разм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ры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ных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 xml:space="preserve">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 w:rsidP="009A286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Минимальные о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ступы зданий, стр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Максимальный процент з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стройки в гр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ницах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мельного участка, кот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рая может быть застроена, ко всей площади земельного участка, %</w:t>
            </w:r>
          </w:p>
        </w:tc>
      </w:tr>
      <w:tr w:rsidR="005E350D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E350D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Коммунальное обслуживание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дов разрешенного использования с кодами 3.1.1 - 3.1.2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Энергетика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гидроэнергетики, тепловых станций и др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гих электростанций, размещение обслуживающих и вспомог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для электростанций сооружений (</w:t>
            </w:r>
            <w:proofErr w:type="spellStart"/>
            <w:r>
              <w:rPr>
                <w:sz w:val="20"/>
                <w:szCs w:val="20"/>
              </w:rPr>
              <w:t>золоотвалов</w:t>
            </w:r>
            <w:proofErr w:type="spellEnd"/>
            <w:r>
              <w:rPr>
                <w:sz w:val="20"/>
                <w:szCs w:val="20"/>
              </w:rPr>
              <w:t>, гидроте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нических сооружений); размещение объектов электросетевого хозяйства, за исключением объектов энергетики, размещение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торых предусмотрено содержанием вида разрешенного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с кодом 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подлежит устано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pStyle w:val="af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мещение которых предусмотрено содержанием видов разреше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использования с кодами 3.1.1, 3.2.3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подлежит устано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spacing w:before="100" w:beforeAutospacing="1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spacing w:before="100" w:beforeAutospacing="1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spacing w:before="100" w:beforeAutospacing="1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подлежит устано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Земельные участки (терр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тории) общего пользования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Земельные участки общего пользования. Содержание данного в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да разрешенного использования включает в себя содержание в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 xml:space="preserve">дов разрешенного использования с </w:t>
            </w:r>
            <w:hyperlink w:anchor="Par664" w:tooltip="12.0.1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кодами 12.0.1</w:t>
              </w:r>
            </w:hyperlink>
            <w:r>
              <w:rPr>
                <w:bCs/>
                <w:sz w:val="20"/>
                <w:szCs w:val="20"/>
              </w:rPr>
              <w:t xml:space="preserve"> - </w:t>
            </w:r>
            <w:hyperlink w:anchor="Par668" w:tooltip="12.0.2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12.0.2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5E350D">
        <w:trPr>
          <w:trHeight w:val="915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ра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>решенные виды использования земельного участка*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Описание условно разрешенного вида использования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участка**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(числовое обозначение) вида условно</w:t>
            </w:r>
          </w:p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разрешенного использования з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мельного</w:t>
            </w:r>
          </w:p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5E350D">
        <w:trPr>
          <w:trHeight w:val="1620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Предельные (минимал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 и (или) максимал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ные) разм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ры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ных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 xml:space="preserve">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 w:rsidP="009A286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Минимальные о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ступы зданий, стр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Максимальный процент з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стройки в гр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ницах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мельного участка, кот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lastRenderedPageBreak/>
              <w:t>рая может быть застроена, ко всей площади земельного участка, %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lef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Складские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щадки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lef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хранение, распределение и перевалка грузов (за искл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чением хранения стратегических запасов) на открытом воздухе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600</w:t>
            </w:r>
          </w:p>
          <w:p w:rsidR="005E350D" w:rsidRDefault="00B75741">
            <w:pPr>
              <w:pStyle w:val="affb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высота строений – 12м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границ земельного участка - 3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водственных комплексов, на которых был создан груз: промы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ленные базы, склады, погрузочные терминалы и доки, нефтехр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нилища и нефтеналивные станции, газовые хранилища и обсл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живающие их газоконденсатные и газоперекачивающие станции, элеваторы и продовольственные склады, за исключением желе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нодорожных перевалочных складов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600</w:t>
            </w:r>
          </w:p>
          <w:p w:rsidR="005E350D" w:rsidRDefault="00B75741">
            <w:pPr>
              <w:pStyle w:val="affb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высота строений – 12м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зданий, строений,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 от границ земельного участка - 3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Специальное пользование водными 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тами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Использование земельных участков, примыкающих к водным объектам способами, необходимыми для специального водопол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зования (забор водных ресурсов из поверхностных водных 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тов, сброс сточных вод и (или) дренажных вод, проведение дн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подлежат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Гидротехнич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ские сооружения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</w:t>
            </w:r>
            <w:proofErr w:type="spellStart"/>
            <w:r>
              <w:rPr>
                <w:bCs/>
                <w:sz w:val="20"/>
                <w:szCs w:val="20"/>
              </w:rPr>
              <w:t>рыбоз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щитных</w:t>
            </w:r>
            <w:proofErr w:type="spellEnd"/>
            <w:r>
              <w:rPr>
                <w:bCs/>
                <w:sz w:val="20"/>
                <w:szCs w:val="20"/>
              </w:rPr>
              <w:t xml:space="preserve"> и рыбопропускных сооружений, берегозащитных соор</w:t>
            </w:r>
            <w:r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жений)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подлежат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5E350D">
        <w:trPr>
          <w:trHeight w:val="60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Вспомогател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 виды ра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>решенного и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lastRenderedPageBreak/>
              <w:t>пользования земельного участка*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Описание вспомогательного вида разрешенного использов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ния земельного участка**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(чи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ловое об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знач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ние) </w:t>
            </w:r>
            <w:proofErr w:type="gramStart"/>
            <w:r>
              <w:rPr>
                <w:b/>
                <w:bCs/>
                <w:sz w:val="20"/>
                <w:szCs w:val="20"/>
              </w:rPr>
              <w:t>всп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мог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тел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</w:t>
            </w:r>
            <w:proofErr w:type="gramEnd"/>
          </w:p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вида разр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шенн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го и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пол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зов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ния з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5E350D">
        <w:trPr>
          <w:trHeight w:val="987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Предельные (минимал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 и (или) максимал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ные) разм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ры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ных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 xml:space="preserve">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 w:rsidP="009A286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Минимальные о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ступы зданий, стр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Максимальный процент з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стройки в гр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ницах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мельного участка, кот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рая может быть застроена, ко всей площади земельного участка, %</w:t>
            </w:r>
          </w:p>
        </w:tc>
      </w:tr>
      <w:tr w:rsidR="005E350D">
        <w:trPr>
          <w:trHeight w:val="56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дов разрешенного использования с кодами 3.1.1 - 3.1.2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3.1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струкции объектов капитального строительства применительно к вспомог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тельным видам разрешенного использования устанавливаются идентичн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с соответствующими предельными (минимальными и (или) максимал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ными) размерами земельных участков и предельных параметров разреше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</w:t>
            </w:r>
            <w:proofErr w:type="gramEnd"/>
            <w:r>
              <w:rPr>
                <w:sz w:val="20"/>
                <w:szCs w:val="20"/>
              </w:rPr>
              <w:t xml:space="preserve"> с которыми установлены вспомогательные виды разрешенного использов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ния.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Служебные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90" w:tooltip="3.0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кодами 3.0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ar333" w:tooltip="4.0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4.0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 а также для стоя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и хранения транспортных средств общего пользования, в том числе в депо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B75741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4.9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350D" w:rsidRDefault="005E350D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5E350D" w:rsidRDefault="00B75741">
      <w:r>
        <w:t>* в скобках указаны равнозначные наименования видов разрешенного использования;</w:t>
      </w:r>
    </w:p>
    <w:p w:rsidR="005E350D" w:rsidRDefault="00B75741">
      <w:r>
        <w:t>** содержание видов разрешенного использования допускается без отдельного указания в классификаторе размещение и эксплуатацию лине</w:t>
      </w:r>
      <w:r>
        <w:t>й</w:t>
      </w:r>
      <w:r>
        <w:t>ного объекта (кроме железных дорог общего пользования и автомобильных дорог общего пользования федерального и регионального значения), ра</w:t>
      </w:r>
      <w:r>
        <w:t>з</w:t>
      </w:r>
      <w:r>
        <w:t>мещение защитных сооружений (насаждений), информационных и геодезических знаков;</w:t>
      </w:r>
    </w:p>
    <w:p w:rsidR="005E350D" w:rsidRDefault="00B75741">
      <w:r>
        <w:t>*** текстовое наименование ВРИ и его код (числовое обозначение) являются равнозначными.</w:t>
      </w:r>
    </w:p>
    <w:p w:rsidR="005E350D" w:rsidRDefault="00B75741">
      <w:r>
        <w:t>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зоне.</w:t>
      </w:r>
    </w:p>
    <w:p w:rsidR="005E350D" w:rsidRDefault="005E350D"/>
    <w:p w:rsidR="005E350D" w:rsidRDefault="00B75741">
      <w:r>
        <w:lastRenderedPageBreak/>
        <w:t xml:space="preserve">Требования к противопожарным расстояниям между зданиями, сооружениями и строениями определяются </w:t>
      </w:r>
      <w:proofErr w:type="gramStart"/>
      <w:r>
        <w:t>согласно Статьи</w:t>
      </w:r>
      <w:proofErr w:type="gramEnd"/>
      <w:r>
        <w:t xml:space="preserve"> 69 «Противоп</w:t>
      </w:r>
      <w:r>
        <w:t>о</w:t>
      </w:r>
      <w:r>
        <w:t>жарные расстояния между зданиями, сооружениями и лесничествами (лесопарками)» Федерального закона N 117-ФЗ</w:t>
      </w:r>
    </w:p>
    <w:p w:rsidR="005E350D" w:rsidRDefault="00B75741">
      <w:pPr>
        <w:pStyle w:val="3"/>
        <w:spacing w:before="240"/>
      </w:pPr>
      <w:bookmarkStart w:id="189" w:name="_Toc426622153"/>
      <w:bookmarkStart w:id="190" w:name="_Toc135404235"/>
      <w:r>
        <w:t>Статья 24.4</w:t>
      </w:r>
      <w:r>
        <w:tab/>
        <w:t>Градостроительные регламенты. Зоны сельскохозяйственного использования.</w:t>
      </w:r>
      <w:bookmarkEnd w:id="189"/>
      <w:bookmarkEnd w:id="190"/>
    </w:p>
    <w:p w:rsidR="005E350D" w:rsidRDefault="00B75741">
      <w:pPr>
        <w:spacing w:before="240"/>
        <w:ind w:firstLine="851"/>
        <w:rPr>
          <w:b/>
          <w:u w:val="single"/>
        </w:rPr>
      </w:pPr>
      <w:r>
        <w:rPr>
          <w:b/>
          <w:u w:val="single"/>
        </w:rPr>
        <w:t>СХ - Производственная зона сельскохозяйственных предприятий</w:t>
      </w:r>
    </w:p>
    <w:p w:rsidR="005E350D" w:rsidRDefault="00B75741">
      <w:pPr>
        <w:ind w:firstLine="851"/>
        <w:rPr>
          <w:szCs w:val="28"/>
        </w:rPr>
      </w:pPr>
      <w:r>
        <w:rPr>
          <w:szCs w:val="28"/>
        </w:rPr>
        <w:t>Зона выделена для обеспечения правовых условий формирования территорий, используемых в целях удовлетворения потребностей населения в выращивании фруктов и овощей, а также отдыха при соблюдении нижеследующих видов и параметров разрешенного использования.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087"/>
        <w:gridCol w:w="864"/>
        <w:gridCol w:w="1418"/>
        <w:gridCol w:w="1559"/>
        <w:gridCol w:w="2122"/>
        <w:gridCol w:w="1705"/>
      </w:tblGrid>
      <w:tr w:rsidR="005E350D">
        <w:trPr>
          <w:trHeight w:val="58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виды разрешенного использования земельного учас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вида разрешенного использования земельного учас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(числовое обозначение) вида </w:t>
            </w:r>
          </w:p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разрешенного использования земельного 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метров разрешенного строительства, реконструкции объектов капитал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ного строительства</w:t>
            </w:r>
          </w:p>
        </w:tc>
      </w:tr>
      <w:tr w:rsidR="005E350D">
        <w:trPr>
          <w:trHeight w:val="825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350D" w:rsidRDefault="005E350D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(минимальные и (или) макс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мальные) ра</w:t>
            </w: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меры земел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ных участков,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Предельное количество эт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жей или пр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дельная высота зданий, стро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 w:rsidP="009A286C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Минимальные отст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пы зданий, строений,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процент застро</w:t>
            </w:r>
            <w:r>
              <w:rPr>
                <w:b/>
                <w:sz w:val="20"/>
                <w:szCs w:val="20"/>
              </w:rPr>
              <w:t>й</w:t>
            </w:r>
            <w:r>
              <w:rPr>
                <w:b/>
                <w:sz w:val="20"/>
                <w:szCs w:val="20"/>
              </w:rPr>
              <w:t>ки в границах земельного учас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строена, ко всей площади земел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ного участка, %</w:t>
            </w:r>
          </w:p>
        </w:tc>
      </w:tr>
      <w:tr w:rsidR="005E350D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Животноводство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хозяйственной деятельности, связанной с произво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данного вида разрешенного использования включает в себя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видов разрешенного использования с кодами с кодами 1.8 - 1.11, 1.15, 1.19, 1.20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400</w:t>
            </w:r>
          </w:p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огородн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чества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деятельности, связанной с выращиванием ягодных, овощных, бахчевых или иных сельскохозяйственных культур и карт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феля; размещение некапитального жилого строения и хозяйственных </w:t>
            </w:r>
            <w:r>
              <w:rPr>
                <w:sz w:val="20"/>
                <w:szCs w:val="20"/>
              </w:rPr>
              <w:lastRenderedPageBreak/>
              <w:t>строений и сооружений, предназначенных для хранения сельскох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зяйственных орудий труда и выращенной сельскохозяйственной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дукции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100</w:t>
            </w:r>
          </w:p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</w:t>
            </w:r>
            <w:r>
              <w:rPr>
                <w:sz w:val="20"/>
                <w:szCs w:val="20"/>
              </w:rPr>
              <w:lastRenderedPageBreak/>
              <w:t>площадь –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Максимальная высота строений – 15м.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Ведение садово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отдыха и (или) выращивания гражданами для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ственных нужд сельскохозяйственных культур; размещение для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ственных нужд садового дома, жилого дома, указанного в описании вида разрешенного использования с кодом 2.1, хозяйственных постр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 и гаражей для собственных нужд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100</w:t>
            </w:r>
          </w:p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15м.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работка</w:t>
            </w:r>
          </w:p>
          <w:p w:rsidR="005E350D" w:rsidRDefault="00B75741">
            <w:pPr>
              <w:pStyle w:val="affa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ственной</w:t>
            </w:r>
          </w:p>
          <w:p w:rsidR="005E350D" w:rsidRDefault="00B75741">
            <w:pPr>
              <w:pStyle w:val="affa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продукции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400</w:t>
            </w:r>
          </w:p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15м.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  <w:p w:rsidR="005E350D" w:rsidRDefault="00B75741">
            <w:pPr>
              <w:pStyle w:val="affa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ственного</w:t>
            </w:r>
          </w:p>
          <w:p w:rsidR="005E350D" w:rsidRDefault="00B75741">
            <w:pPr>
              <w:pStyle w:val="affa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используемого для ведения сельского хозяйства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400</w:t>
            </w:r>
          </w:p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15м.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Пчеловодство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хозяйственной деятельности, в том числе на сельск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Рыбоводство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rPr>
                <w:sz w:val="20"/>
                <w:szCs w:val="20"/>
              </w:rPr>
              <w:t>акв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культуры</w:t>
            </w:r>
            <w:proofErr w:type="spellEnd"/>
            <w:r>
              <w:rPr>
                <w:sz w:val="20"/>
                <w:szCs w:val="20"/>
              </w:rPr>
              <w:t>); размещение зданий, сооружений, оборудования, необх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димых для осуществления рыбоводства (</w:t>
            </w:r>
            <w:proofErr w:type="spellStart"/>
            <w:r>
              <w:rPr>
                <w:sz w:val="20"/>
                <w:szCs w:val="20"/>
              </w:rPr>
              <w:t>аквакультуры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Научное обеспеч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сельского хозяйства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ресурсов растений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1000</w:t>
            </w:r>
          </w:p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500000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</w:tr>
      <w:tr w:rsidR="005E350D">
        <w:trPr>
          <w:trHeight w:val="11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Питомники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Выращивание и реализация подроста деревьев и кустарников, испол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1000</w:t>
            </w:r>
          </w:p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500000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spacing w:before="100" w:beforeAutospacing="1" w:after="100" w:afterAutospacing="1"/>
              <w:ind w:left="-108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личного подсобного 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ства на полевых участках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spacing w:before="100" w:beforeAutospacing="1" w:after="100" w:afterAutospacing="1"/>
              <w:ind w:left="-108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spacing w:before="100" w:beforeAutospacing="1" w:after="100" w:afterAutospacing="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400</w:t>
            </w:r>
          </w:p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500000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Сенокошение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Кошение трав, сбор и заготовка сена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spacing w:before="100" w:beforeAutospacing="1" w:after="100" w:afterAutospacing="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Выпас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хозяйственных животных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30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Бытовое обсл</w:t>
            </w:r>
            <w:r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объектов капитального строительства, предназначе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ных для оказания населению или организациям бытовых услуг (м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стерские мелкого ремонта, ателье, бани, парикмахерские, праче</w:t>
            </w:r>
            <w:r>
              <w:rPr>
                <w:bCs/>
                <w:sz w:val="20"/>
                <w:szCs w:val="20"/>
              </w:rPr>
              <w:t>ч</w:t>
            </w:r>
            <w:r>
              <w:rPr>
                <w:bCs/>
                <w:sz w:val="20"/>
                <w:szCs w:val="20"/>
              </w:rPr>
              <w:t>ные, химчистки, похоронные бюро)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500</w:t>
            </w:r>
          </w:p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Максимальная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12м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Деловое упра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ление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Размещение объектов капитального строительства с целью: разм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щения органов управления производством, торговлей, банковской, страховой деятельностью, а также иной управленческой деятельн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стью, не связанной с государственным или муниципальным упра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лением и оказанием услуг, а также с целью обеспечения соверш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сделок, не требующих передачи товара в момент ее совершения между организациями, в том числе биржевая деятельность (за и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ключением банковской и страховой деятельности)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600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Максимальное количество этажей - 4</w:t>
            </w:r>
          </w:p>
          <w:p w:rsidR="005E350D" w:rsidRDefault="005E35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Магазины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объектов капитального строительства, предназначе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ных для продажи товаров, торговая площадь которых составляет до 5000 кв. 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30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94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ний – 12м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Земельные участки (терр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тории) общего пользования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кодами 12.0.1</w:t>
              </w:r>
            </w:hyperlink>
            <w:r>
              <w:rPr>
                <w:bCs/>
                <w:sz w:val="20"/>
                <w:szCs w:val="20"/>
              </w:rPr>
              <w:t xml:space="preserve"> - </w:t>
            </w:r>
            <w:hyperlink w:anchor="Par668" w:tooltip="12.0.2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12.0.2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Обустройство мест для занятия спортом, физической культурой,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лищами, пляжами, а также обустройство мест отдыха в них.</w:t>
            </w:r>
            <w:proofErr w:type="gramEnd"/>
            <w:r>
              <w:rPr>
                <w:sz w:val="20"/>
                <w:szCs w:val="20"/>
              </w:rPr>
              <w:t xml:space="preserve"> Содерж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данного вида разрешенного использования включает в себя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видов разрешенного использования с кодами 5.1-5.5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500</w:t>
            </w:r>
          </w:p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Максимальная площадь – 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widowControl w:val="0"/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жей -3</w:t>
            </w:r>
          </w:p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строений – 12м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E350D">
        <w:trPr>
          <w:trHeight w:val="915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 w:clear="all"/>
            </w:r>
            <w:r>
              <w:rPr>
                <w:b/>
                <w:sz w:val="20"/>
                <w:szCs w:val="20"/>
              </w:rPr>
              <w:t>Условно разр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шенные виды использования земельного учас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Описание условно разрешенного вида использования земельного участка**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(числовое обозначение) вида условно </w:t>
            </w:r>
          </w:p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разрешенного использования земельного </w:t>
            </w:r>
          </w:p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метров разрешенного строительства, реконструкции объектов капитал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ного строительства</w:t>
            </w:r>
          </w:p>
        </w:tc>
      </w:tr>
      <w:tr w:rsidR="005E350D">
        <w:trPr>
          <w:trHeight w:val="1620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350D" w:rsidRDefault="005E350D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(минимальные и (или) макс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мальные) ра</w:t>
            </w: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меры земел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ных участков,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Предельное количество эт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жей или пр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дельная высота зданий, стро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 w:rsidP="009A286C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Минимальные отст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пы зданий, строений,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процент застро</w:t>
            </w:r>
            <w:r>
              <w:rPr>
                <w:b/>
                <w:sz w:val="20"/>
                <w:szCs w:val="20"/>
              </w:rPr>
              <w:t>й</w:t>
            </w:r>
            <w:r>
              <w:rPr>
                <w:b/>
                <w:sz w:val="20"/>
                <w:szCs w:val="20"/>
              </w:rPr>
              <w:t>ки в границах земельного учас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строена, ко всей площади земел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ного участка, %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– 600</w:t>
            </w:r>
          </w:p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– 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автомобильного транспорта.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регламент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ровано,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ляется заданием на проектиров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регламентир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вано, определяе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 заданием на проектирование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регламентировано, определяется заданием на проектирование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регламентиров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но, определяется заданием на прое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тирование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Трубопроводный транспорт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регламент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ровано,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ляется заданием на проектиров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регламентир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вано, определяе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 заданием на проектирование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регламентировано, определяется заданием на проектирование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регламентиров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но, определяется заданием на прое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тирование</w:t>
            </w:r>
          </w:p>
        </w:tc>
      </w:tr>
      <w:tr w:rsidR="005E350D">
        <w:trPr>
          <w:trHeight w:val="60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Вспомогательные виды разреше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ного использов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ния земельного участка*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вспомогательного вида разрешенного использования земельного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(числовое обозначение) </w:t>
            </w:r>
          </w:p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вспомогательного вида разрешенного </w:t>
            </w:r>
          </w:p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использования земельного 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метров разрешенного строительства, реконструкции объектов капитал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ного строительства</w:t>
            </w:r>
          </w:p>
        </w:tc>
      </w:tr>
      <w:tr w:rsidR="005E350D">
        <w:trPr>
          <w:trHeight w:val="987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350D" w:rsidRDefault="005E350D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Предельные (минимальные и (или) макс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мальные) ра</w:t>
            </w: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меры земел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ных участков,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Предельное количество эт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жей или пр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дельная высота зданий, стро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 w:rsidP="009A286C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Минимальные отст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пы зданий, строений,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процент застро</w:t>
            </w:r>
            <w:r>
              <w:rPr>
                <w:b/>
                <w:sz w:val="20"/>
                <w:szCs w:val="20"/>
              </w:rPr>
              <w:t>й</w:t>
            </w:r>
            <w:r>
              <w:rPr>
                <w:b/>
                <w:sz w:val="20"/>
                <w:szCs w:val="20"/>
              </w:rPr>
              <w:t>ки в границах земельного учас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строена, ко всей площади земел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ного участка, %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b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Предельные (минимальные и (или) максимальные) размеры земельных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ков и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ствующими предельными (минимальными и (или) максимальными) размерами земельных участков и предельных параметров разрешенного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</w:t>
            </w:r>
            <w:proofErr w:type="gramEnd"/>
            <w:r>
              <w:rPr>
                <w:sz w:val="20"/>
                <w:szCs w:val="20"/>
              </w:rPr>
              <w:t xml:space="preserve"> с которыми установл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ны вспомогательные виды разрешенного использования.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Служебные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постоянных или временных гаражей, стоянок для хр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служебного автотранспорта, используемого в целях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ществления видов деятельности, предусмотренных видами 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шенного использования с </w:t>
            </w:r>
            <w:hyperlink w:anchor="Par190" w:tooltip="3.0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кодами 3.0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ar333" w:tooltip="4.0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4.0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350D" w:rsidRDefault="005E350D">
            <w:pPr>
              <w:pStyle w:val="affb"/>
              <w:ind w:left="-108" w:right="-117"/>
              <w:rPr>
                <w:sz w:val="20"/>
                <w:szCs w:val="20"/>
              </w:rPr>
            </w:pPr>
          </w:p>
        </w:tc>
      </w:tr>
    </w:tbl>
    <w:p w:rsidR="005E350D" w:rsidRDefault="00B75741">
      <w:pPr>
        <w:pStyle w:val="aff7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в скобках указаны равнозначные наименования видов разрешенного использования;</w:t>
      </w:r>
    </w:p>
    <w:p w:rsidR="005E350D" w:rsidRDefault="00B75741">
      <w:pPr>
        <w:shd w:val="clear" w:color="auto" w:fill="FFFFFF"/>
        <w:ind w:firstLine="851"/>
        <w:rPr>
          <w:szCs w:val="28"/>
        </w:rPr>
      </w:pPr>
      <w:r>
        <w:rPr>
          <w:b/>
        </w:rPr>
        <w:t xml:space="preserve">** </w:t>
      </w:r>
      <w:r>
        <w:t>содержание видов разрешенного использования допускается без отдельного указания в классификаторе размещение и эксплуатацию л</w:t>
      </w:r>
      <w:r>
        <w:t>и</w:t>
      </w:r>
      <w:r>
        <w:t>нейного объекта (кроме железных</w:t>
      </w:r>
      <w:r>
        <w:rPr>
          <w:szCs w:val="28"/>
        </w:rPr>
        <w:t xml:space="preserve">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знаков;</w:t>
      </w:r>
    </w:p>
    <w:p w:rsidR="005E350D" w:rsidRDefault="00B75741">
      <w:pPr>
        <w:spacing w:before="240"/>
        <w:ind w:firstLine="851"/>
        <w:rPr>
          <w:szCs w:val="28"/>
        </w:rPr>
      </w:pPr>
      <w:r>
        <w:rPr>
          <w:b/>
          <w:szCs w:val="28"/>
        </w:rPr>
        <w:t xml:space="preserve">*** </w:t>
      </w:r>
      <w:r>
        <w:rPr>
          <w:szCs w:val="28"/>
        </w:rPr>
        <w:t>текстовое наименование ВРИ и его код (числовое обозначение) являются равнозначными.</w:t>
      </w:r>
    </w:p>
    <w:p w:rsidR="005E350D" w:rsidRDefault="005E350D">
      <w:pPr>
        <w:pStyle w:val="3"/>
      </w:pPr>
      <w:bookmarkStart w:id="191" w:name="_Toc135404236"/>
    </w:p>
    <w:p w:rsidR="005E350D" w:rsidRDefault="005E350D">
      <w:pPr>
        <w:pStyle w:val="3"/>
      </w:pPr>
    </w:p>
    <w:p w:rsidR="005E350D" w:rsidRDefault="005E350D">
      <w:pPr>
        <w:pStyle w:val="3"/>
      </w:pPr>
    </w:p>
    <w:p w:rsidR="005E350D" w:rsidRDefault="00B75741">
      <w:pPr>
        <w:pStyle w:val="3"/>
      </w:pPr>
      <w:r>
        <w:t>Статья 24.5 Градостроительные регламенты. Зоны специального назначения</w:t>
      </w:r>
      <w:bookmarkEnd w:id="191"/>
      <w:r>
        <w:t xml:space="preserve"> </w:t>
      </w:r>
    </w:p>
    <w:p w:rsidR="005E350D" w:rsidRDefault="005E350D">
      <w:pPr>
        <w:jc w:val="left"/>
        <w:rPr>
          <w:b/>
          <w:bCs/>
          <w:color w:val="8496B0"/>
        </w:rPr>
      </w:pPr>
    </w:p>
    <w:p w:rsidR="005E350D" w:rsidRDefault="00B75741">
      <w:pPr>
        <w:rPr>
          <w:b/>
          <w:u w:val="single"/>
        </w:rPr>
      </w:pPr>
      <w:bookmarkStart w:id="192" w:name="_Toc99956892"/>
      <w:bookmarkStart w:id="193" w:name="_Toc104893777"/>
      <w:r>
        <w:rPr>
          <w:b/>
          <w:u w:val="single"/>
        </w:rPr>
        <w:t xml:space="preserve">СН 1 </w:t>
      </w:r>
      <w:bookmarkEnd w:id="192"/>
      <w:r>
        <w:rPr>
          <w:b/>
          <w:u w:val="single"/>
        </w:rPr>
        <w:t>Зона кладбищ</w:t>
      </w:r>
      <w:bookmarkEnd w:id="193"/>
    </w:p>
    <w:p w:rsidR="005E350D" w:rsidRDefault="00B75741">
      <w:r>
        <w:t>Зона предназначена для размещения кладбищ, колумбариев. Порядок использования территории определяется с учетом требований госуда</w:t>
      </w:r>
      <w:r>
        <w:t>р</w:t>
      </w:r>
      <w:r>
        <w:t>ственных градостроительных нормативов и правил, специальных нормативов.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087"/>
        <w:gridCol w:w="864"/>
        <w:gridCol w:w="1418"/>
        <w:gridCol w:w="1559"/>
        <w:gridCol w:w="2122"/>
        <w:gridCol w:w="1705"/>
      </w:tblGrid>
      <w:tr w:rsidR="005E350D">
        <w:trPr>
          <w:trHeight w:val="58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виды разрешенного использования земельного участка*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Описание вида разрешенного использования земельного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(числовое обозначение) вида разрешенного</w:t>
            </w:r>
          </w:p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использования земельного 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5E350D">
        <w:trPr>
          <w:trHeight w:val="825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Предельные (минимал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 и (или) максимал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ные) разм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ры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ных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 xml:space="preserve">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 w:rsidP="009A286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Минимальные о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ступы зданий, стр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Максимальный процент з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стройки в гр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ницах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мельного участка, кот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рая может быть застроена, ко всей площади земельного участка, %</w:t>
            </w:r>
          </w:p>
        </w:tc>
      </w:tr>
      <w:tr w:rsidR="005E350D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E350D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bookmarkStart w:id="194" w:name="sub_10121"/>
            <w:r>
              <w:rPr>
                <w:bCs/>
                <w:sz w:val="20"/>
                <w:szCs w:val="20"/>
              </w:rPr>
              <w:t>Ритуальная де</w:t>
            </w:r>
            <w:r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>тельность</w:t>
            </w:r>
            <w:bookmarkEnd w:id="194"/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кладбищ, крематориев и мест захоронения;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соответствующих культовых сооружений;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деятельности по производству продукции ритуал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но-обрядового назначения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5E350D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религиозного использования.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</w:tr>
      <w:tr w:rsidR="005E350D">
        <w:trPr>
          <w:trHeight w:val="915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Условно ра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>решенные виды использования земельного участка*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Описание условно разрешенного вида использования земельн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(чи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ловое обознач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ние) вида условно </w:t>
            </w:r>
          </w:p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шенного испол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зования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 xml:space="preserve">ного </w:t>
            </w:r>
          </w:p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5E350D">
        <w:trPr>
          <w:trHeight w:val="1620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Предельные (минимал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 и (или) максимал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ные) разм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ры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ных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 xml:space="preserve">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 w:rsidP="009A286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Минимальные о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ступы зданий, стр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Максимальный процент з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стройки в гр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ницах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мельного участка, кот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рая может быть застроена, ко всей площади земельного участка, %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 xml:space="preserve">дов разрешенного использования с </w:t>
            </w:r>
            <w:hyperlink w:anchor="Par198" w:tooltip="3.1.1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кодами 3.1.1</w:t>
              </w:r>
            </w:hyperlink>
            <w:r>
              <w:rPr>
                <w:bCs/>
                <w:sz w:val="20"/>
                <w:szCs w:val="20"/>
              </w:rPr>
              <w:t xml:space="preserve"> - </w:t>
            </w:r>
            <w:hyperlink w:anchor="Par202" w:tooltip="3.1.2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3.1.2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30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5E350D">
        <w:trPr>
          <w:trHeight w:val="60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Вспомогател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 виды ра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>решенного и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пользования земельного участка*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Описание вспомогательного вида разрешенного использования земельного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(числовое обозначение) </w:t>
            </w:r>
            <w:proofErr w:type="gramStart"/>
            <w:r>
              <w:rPr>
                <w:b/>
                <w:bCs/>
                <w:sz w:val="20"/>
                <w:szCs w:val="20"/>
              </w:rPr>
              <w:t>всп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мог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тельного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вида разрешенного использования з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мельного 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5E350D">
        <w:trPr>
          <w:trHeight w:val="987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Предельные (минимал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 и (или) максимал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ные) разм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ры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ных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 xml:space="preserve">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 w:rsidP="009A286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Минимальные о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ступы зданий, стр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Максимальный процент з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стройки в гр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ницах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мельного участка, кот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lastRenderedPageBreak/>
              <w:t>рая может быть застроена, ко всей площади земельного участка, %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струкции объектов капитального строительства применительно к вспомог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тельным видам разрешенного использования устанавливаются идентичн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с соответствующими предельными (минимальными и (или) максимал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ными) размерами земельных участков и предельных параметров разреше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</w:t>
            </w:r>
            <w:proofErr w:type="gramEnd"/>
            <w:r>
              <w:rPr>
                <w:sz w:val="20"/>
                <w:szCs w:val="20"/>
              </w:rPr>
              <w:t xml:space="preserve"> с которыми установлены вспомогательные виды разрешенного использов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ния.</w:t>
            </w:r>
          </w:p>
        </w:tc>
      </w:tr>
      <w:tr w:rsidR="005E350D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Служебные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D" w:rsidRDefault="00B757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постоянных или временных гаражей, стоянок для хр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служебного автотранспорта, используемого в целях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ществления видов деятельности, предусмотренных видами 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шенного использования с </w:t>
            </w:r>
            <w:hyperlink w:anchor="Par190" w:tooltip="3.0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кодами 3.0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ar333" w:tooltip="4.0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4.0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350D" w:rsidRDefault="005E35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E350D" w:rsidRDefault="00B75741">
      <w:pPr>
        <w:ind w:left="709" w:firstLine="0"/>
      </w:pPr>
      <w:r>
        <w:t>* в скобках указаны равнозначные наименования видов разрешенного использования;</w:t>
      </w:r>
    </w:p>
    <w:p w:rsidR="005E350D" w:rsidRDefault="00B75741">
      <w:pPr>
        <w:ind w:left="709" w:firstLine="0"/>
      </w:pPr>
      <w:r>
        <w:t>** содержание видов разрешенного использования допускается без отдельного указания в классификаторе размещение и эксплуатацию лине</w:t>
      </w:r>
      <w:r>
        <w:t>й</w:t>
      </w:r>
      <w:r>
        <w:t>ного объекта (кроме железных дорог общего пользования и автомобильных дорог общего пользования федерального и регионального знач</w:t>
      </w:r>
      <w:r>
        <w:t>е</w:t>
      </w:r>
      <w:r>
        <w:t>ния), размещение защитных сооружений (насаждений), информационных и геодезических знаков;</w:t>
      </w:r>
    </w:p>
    <w:p w:rsidR="005E350D" w:rsidRDefault="00B75741">
      <w:pPr>
        <w:ind w:left="709" w:firstLine="0"/>
      </w:pPr>
      <w:r>
        <w:t>*** текстовое наименование ВРИ и его код (числовое обозначение) являются равнозначными.</w:t>
      </w:r>
    </w:p>
    <w:p w:rsidR="005E350D" w:rsidRDefault="005E350D">
      <w:pPr>
        <w:ind w:left="709" w:firstLine="0"/>
      </w:pPr>
    </w:p>
    <w:p w:rsidR="005E350D" w:rsidRDefault="00B75741">
      <w:pPr>
        <w:rPr>
          <w:b/>
          <w:u w:val="single"/>
        </w:rPr>
      </w:pPr>
      <w:r>
        <w:rPr>
          <w:b/>
          <w:u w:val="single"/>
        </w:rPr>
        <w:t>СН 2 Зона складирования и захоронения отходов</w:t>
      </w:r>
    </w:p>
    <w:p w:rsidR="005E350D" w:rsidRDefault="00B75741">
      <w:r>
        <w:t>Зона предназначена для размещения кладбищ, колумбариев. Порядок использования территории определяется с учетом требований госуда</w:t>
      </w:r>
      <w:r>
        <w:t>р</w:t>
      </w:r>
      <w:r>
        <w:t>ственных градостроительных нормативов и правил, специальных нормативов.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087"/>
        <w:gridCol w:w="864"/>
        <w:gridCol w:w="1418"/>
        <w:gridCol w:w="1559"/>
        <w:gridCol w:w="2122"/>
        <w:gridCol w:w="1705"/>
      </w:tblGrid>
      <w:tr w:rsidR="005E350D">
        <w:trPr>
          <w:trHeight w:val="589"/>
        </w:trPr>
        <w:tc>
          <w:tcPr>
            <w:tcW w:w="169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виды разрешенного использования земельного участка*</w:t>
            </w:r>
          </w:p>
        </w:tc>
        <w:tc>
          <w:tcPr>
            <w:tcW w:w="6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Описание вида разрешенного использования земельного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ка**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(числовое обозначение) вида ра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>решенного</w:t>
            </w:r>
          </w:p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использования земельного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ка***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5E350D">
        <w:trPr>
          <w:trHeight w:val="825"/>
        </w:trPr>
        <w:tc>
          <w:tcPr>
            <w:tcW w:w="169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Предельные (минимал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 и (или) максимал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ные) разм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ры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ных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 xml:space="preserve">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 w:rsidP="009A286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Минимальные о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ступы зданий, стр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Максимальный процент з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стройки в гр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ницах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lastRenderedPageBreak/>
              <w:t>мельного участка, кот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рая может быть застроена, ко всей площади земельного участка, %</w:t>
            </w:r>
          </w:p>
        </w:tc>
      </w:tr>
      <w:tr w:rsidR="005E350D">
        <w:trPr>
          <w:tblHeader/>
        </w:trPr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E350D">
        <w:trPr>
          <w:tblHeader/>
        </w:trPr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Размещение, хранение, захоронение, утилизация, накопление, обр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ботка, обезвреживание отходов производства и потребления, мед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цинских отходов, биологических отходов, радиоактивных отходов, веществ, разрушающих озоновый слой, а также размещение 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тов размещения отходов, захоронения, хранения, обезвреживания таких отходов (скотомогильников, мусоросжигательных и мусор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перерабатывающих заводов, полигонов по захоронению и сорт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ровке бытового мусора и отходов, мест сбора вещей для их втори</w:t>
            </w:r>
            <w:r>
              <w:rPr>
                <w:bCs/>
                <w:sz w:val="20"/>
                <w:szCs w:val="20"/>
              </w:rPr>
              <w:t>ч</w:t>
            </w:r>
            <w:r>
              <w:rPr>
                <w:bCs/>
                <w:sz w:val="20"/>
                <w:szCs w:val="20"/>
              </w:rPr>
              <w:t>ной переработки)</w:t>
            </w:r>
            <w:proofErr w:type="gram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5E350D">
        <w:trPr>
          <w:trHeight w:val="915"/>
        </w:trPr>
        <w:tc>
          <w:tcPr>
            <w:tcW w:w="169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ра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>решенные виды использования земельного участка*</w:t>
            </w:r>
          </w:p>
        </w:tc>
        <w:tc>
          <w:tcPr>
            <w:tcW w:w="6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Описание условно разрешенного вида использования земельн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(числовое обозначение) вида условно </w:t>
            </w:r>
          </w:p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разрешенного использования земельного </w:t>
            </w:r>
          </w:p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5E350D">
        <w:trPr>
          <w:trHeight w:val="1620"/>
        </w:trPr>
        <w:tc>
          <w:tcPr>
            <w:tcW w:w="169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Предельные (минимал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 и (или) максимал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ные) разм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ры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ных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 xml:space="preserve">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 w:rsidP="009A286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Минимальные о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ступы зданий, стр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Максимальный процент з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стройки в гр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ницах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мельного участка, кот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рая может быть застроена, ко всей площади земельного участка, %</w:t>
            </w:r>
          </w:p>
        </w:tc>
      </w:tr>
      <w:tr w:rsidR="005E350D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E350D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</w:t>
            </w:r>
            <w:r>
              <w:rPr>
                <w:bCs/>
                <w:sz w:val="20"/>
                <w:szCs w:val="20"/>
              </w:rPr>
              <w:lastRenderedPageBreak/>
              <w:t>вида разрешенного использования включает в себя содержание в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 xml:space="preserve">дов разрешенного использования с </w:t>
            </w:r>
            <w:hyperlink w:anchor="Par198" w:tooltip="3.1.1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кодами 3.1.1</w:t>
              </w:r>
            </w:hyperlink>
            <w:r>
              <w:rPr>
                <w:bCs/>
                <w:sz w:val="20"/>
                <w:szCs w:val="20"/>
              </w:rPr>
              <w:t xml:space="preserve"> - </w:t>
            </w:r>
            <w:hyperlink w:anchor="Par202" w:tooltip="3.1.2" w:history="1">
              <w:r>
                <w:rPr>
                  <w:rStyle w:val="aff"/>
                  <w:bCs/>
                  <w:color w:val="auto"/>
                  <w:sz w:val="20"/>
                  <w:szCs w:val="20"/>
                </w:rPr>
                <w:t>3.1.2</w:t>
              </w:r>
            </w:hyperlink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– 30</w:t>
            </w:r>
          </w:p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Максимал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5E350D">
        <w:trPr>
          <w:trHeight w:val="609"/>
        </w:trPr>
        <w:tc>
          <w:tcPr>
            <w:tcW w:w="169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Вспомогател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 виды ра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>решенного и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пользования земельного участка*</w:t>
            </w:r>
          </w:p>
        </w:tc>
        <w:tc>
          <w:tcPr>
            <w:tcW w:w="6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Описание вспомогательного вида разрешенного использования земельного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(числовое обозначение) </w:t>
            </w:r>
            <w:proofErr w:type="gramStart"/>
            <w:r>
              <w:rPr>
                <w:b/>
                <w:bCs/>
                <w:sz w:val="20"/>
                <w:szCs w:val="20"/>
              </w:rPr>
              <w:t>вспомогательного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вида разрешенного использования земельного 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5E350D">
        <w:trPr>
          <w:trHeight w:val="987"/>
        </w:trPr>
        <w:tc>
          <w:tcPr>
            <w:tcW w:w="169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350D" w:rsidRDefault="005E350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Предельные (минимал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 и (или) максимал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ные) разм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ры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ных учас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 xml:space="preserve">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 w:rsidP="009A286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Минимальные о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ступы зданий, стр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ений, сооружений от границ земельного участка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Максимальный процент з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стройки в гр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ницах земел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мельного участка, кот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рая может быть застроена, ко всей площади земельного участка, %</w:t>
            </w:r>
          </w:p>
        </w:tc>
      </w:tr>
      <w:tr w:rsidR="005E350D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E350D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pStyle w:val="affa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350D" w:rsidRDefault="00B75741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струкции объектов капитального строительства применительно к вспомог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тельным видам разрешенного использования устанавливаются идентичн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с соответствующими предельными (минимальными и (или) максимал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ными) размерами земельных участков и предельных параметров разреше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</w:t>
            </w:r>
            <w:proofErr w:type="gramEnd"/>
            <w:r>
              <w:rPr>
                <w:sz w:val="20"/>
                <w:szCs w:val="20"/>
              </w:rPr>
              <w:t xml:space="preserve"> с которыми установлены вспомогательные виды разрешенного использов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ния.</w:t>
            </w:r>
          </w:p>
        </w:tc>
      </w:tr>
      <w:tr w:rsidR="005E350D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Служебные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ражи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0D" w:rsidRDefault="00B7574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постоянных или временных гаражей, стоянок для хр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служебного автотранспорта, используемого в целях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ществления видов деятельности, предусмотренных видами 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шенного использования с </w:t>
            </w:r>
            <w:hyperlink w:anchor="Par190" w:tooltip="3.0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кодами 3.0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ar333" w:tooltip="4.0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4.0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0D" w:rsidRDefault="00B75741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350D" w:rsidRDefault="005E350D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E350D" w:rsidRDefault="00B75741">
      <w:pPr>
        <w:ind w:left="709" w:firstLine="0"/>
      </w:pPr>
      <w:r>
        <w:t>* в скобках указаны равнозначные наименования видов разрешенного использования;</w:t>
      </w:r>
    </w:p>
    <w:p w:rsidR="005E350D" w:rsidRDefault="00B75741">
      <w:pPr>
        <w:ind w:left="709" w:firstLine="0"/>
      </w:pPr>
      <w:r>
        <w:t>** содержание видов разрешенного использования допускается без отдельного указания в классификаторе размещение и эксплуатацию лине</w:t>
      </w:r>
      <w:r>
        <w:t>й</w:t>
      </w:r>
      <w:r>
        <w:t>ного объекта (кроме железных дорог общего пользования и автомобильных дорог общего пользования федерального и регионального знач</w:t>
      </w:r>
      <w:r>
        <w:t>е</w:t>
      </w:r>
      <w:r>
        <w:t>ния), размещение защитных сооружений (насаждений), информационных и геодезических знаков;</w:t>
      </w:r>
    </w:p>
    <w:p w:rsidR="005E350D" w:rsidRDefault="00B75741">
      <w:pPr>
        <w:ind w:left="709" w:firstLine="0"/>
      </w:pPr>
      <w:r>
        <w:t>*** текстовое наименование ВРИ и его код (числовое обозначение) являются равнозначными.</w:t>
      </w:r>
    </w:p>
    <w:p w:rsidR="005E350D" w:rsidRDefault="005E350D">
      <w:pPr>
        <w:ind w:left="709" w:firstLine="0"/>
      </w:pPr>
    </w:p>
    <w:p w:rsidR="005E350D" w:rsidRDefault="005E350D">
      <w:pPr>
        <w:ind w:left="709" w:firstLine="0"/>
      </w:pPr>
    </w:p>
    <w:p w:rsidR="005E350D" w:rsidRDefault="005E350D">
      <w:pPr>
        <w:ind w:left="709" w:firstLine="0"/>
      </w:pPr>
    </w:p>
    <w:p w:rsidR="005E350D" w:rsidRDefault="005E350D">
      <w:pPr>
        <w:ind w:left="709" w:firstLine="0"/>
      </w:pPr>
    </w:p>
    <w:p w:rsidR="005E350D" w:rsidRDefault="005E350D">
      <w:pPr>
        <w:ind w:left="709" w:firstLine="0"/>
      </w:pPr>
    </w:p>
    <w:p w:rsidR="005E350D" w:rsidRDefault="005E350D">
      <w:pPr>
        <w:jc w:val="left"/>
        <w:sectPr w:rsidR="005E350D">
          <w:headerReference w:type="default" r:id="rId25"/>
          <w:footerReference w:type="default" r:id="rId26"/>
          <w:pgSz w:w="16838" w:h="11906"/>
          <w:pgMar w:top="1135" w:right="425" w:bottom="851" w:left="851" w:header="709" w:footer="709" w:gutter="0"/>
          <w:cols w:space="708"/>
        </w:sectPr>
      </w:pPr>
    </w:p>
    <w:p w:rsidR="005E350D" w:rsidRDefault="00B75741">
      <w:pPr>
        <w:pStyle w:val="2"/>
      </w:pPr>
      <w:bookmarkStart w:id="195" w:name="_Toc135404237"/>
      <w:r>
        <w:lastRenderedPageBreak/>
        <w:t>Глава 11. Градостроительные регламенты в части ограничений испол</w:t>
      </w:r>
      <w:r>
        <w:t>ь</w:t>
      </w:r>
      <w:r>
        <w:t xml:space="preserve">зования земельных участков и объектов капитального строительства </w:t>
      </w:r>
      <w:proofErr w:type="spellStart"/>
      <w:r>
        <w:t>Надеждинского</w:t>
      </w:r>
      <w:proofErr w:type="spellEnd"/>
      <w:r>
        <w:t xml:space="preserve"> сельского поселения </w:t>
      </w:r>
      <w:proofErr w:type="spellStart"/>
      <w:r>
        <w:t>Ельниковского</w:t>
      </w:r>
      <w:proofErr w:type="spellEnd"/>
      <w:r>
        <w:t xml:space="preserve"> муниципального района Республики Мордовия</w:t>
      </w:r>
      <w:bookmarkEnd w:id="195"/>
    </w:p>
    <w:p w:rsidR="005E350D" w:rsidRDefault="005E350D"/>
    <w:p w:rsidR="005E350D" w:rsidRDefault="00B75741">
      <w:pPr>
        <w:pStyle w:val="3"/>
      </w:pPr>
      <w:bookmarkStart w:id="196" w:name="_Toc426622157"/>
      <w:bookmarkStart w:id="197" w:name="_Toc135404238"/>
      <w:r>
        <w:t>Статья 25. Описание ограничений использования земельных участков и об</w:t>
      </w:r>
      <w:r>
        <w:t>ъ</w:t>
      </w:r>
      <w:r>
        <w:t>ектов капитального строительства, расположенных в зонах с особыми условиями использования территорий.</w:t>
      </w:r>
      <w:bookmarkEnd w:id="196"/>
      <w:bookmarkEnd w:id="197"/>
    </w:p>
    <w:p w:rsidR="005E350D" w:rsidRDefault="00B75741">
      <w:pPr>
        <w:spacing w:line="27" w:lineRule="atLeast"/>
        <w:contextualSpacing/>
      </w:pPr>
      <w:proofErr w:type="gramStart"/>
      <w:r>
        <w:t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Федерации, защитные зоны объектов культурного насл</w:t>
      </w:r>
      <w:r>
        <w:t>е</w:t>
      </w:r>
      <w:r>
        <w:t xml:space="preserve">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</w:t>
      </w:r>
      <w:r>
        <w:t>ч</w:t>
      </w:r>
      <w:r>
        <w:t xml:space="preserve">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 зоны, устанавливаемые в соответствии с законодател</w:t>
      </w:r>
      <w:r>
        <w:t>ь</w:t>
      </w:r>
      <w:r>
        <w:t>ством Российской Федерации.</w:t>
      </w:r>
      <w:proofErr w:type="gramEnd"/>
    </w:p>
    <w:p w:rsidR="005E350D" w:rsidRDefault="00B75741">
      <w:pPr>
        <w:spacing w:line="27" w:lineRule="atLeast"/>
        <w:contextualSpacing/>
      </w:pPr>
      <w:r>
        <w:t>На карте градостроительного зонирования сельского поселения отображены гран</w:t>
      </w:r>
      <w:r>
        <w:t>и</w:t>
      </w:r>
      <w:r>
        <w:t>цы зон с особыми условиями использования следующих видов:</w:t>
      </w:r>
    </w:p>
    <w:p w:rsidR="005E350D" w:rsidRDefault="00B75741">
      <w:pPr>
        <w:spacing w:line="27" w:lineRule="atLeast"/>
        <w:contextualSpacing/>
      </w:pPr>
      <w:r>
        <w:t xml:space="preserve">1) Санитарно-защитная зона. </w:t>
      </w:r>
      <w:bookmarkStart w:id="198" w:name="_Hlk44320219"/>
      <w:r>
        <w:t>Особые условия использования земельных участков, расположенных в границах таких зон определяются СанПиН 2.2.1/2.1.1.1200-03 "Сан</w:t>
      </w:r>
      <w:r>
        <w:t>и</w:t>
      </w:r>
      <w:r>
        <w:t>тарно-защитные зоны и санитарная классификация предприятий, сооружений и иных об</w:t>
      </w:r>
      <w:r>
        <w:t>ъ</w:t>
      </w:r>
      <w:r>
        <w:t xml:space="preserve">ектов". </w:t>
      </w:r>
      <w:bookmarkEnd w:id="198"/>
    </w:p>
    <w:p w:rsidR="005E350D" w:rsidRDefault="00B75741">
      <w:pPr>
        <w:spacing w:line="27" w:lineRule="atLeast"/>
        <w:contextualSpacing/>
      </w:pPr>
      <w:r>
        <w:t>2) Охранная зона инженерных коммуникаций:</w:t>
      </w:r>
    </w:p>
    <w:p w:rsidR="005E350D" w:rsidRDefault="00B75741">
      <w:pPr>
        <w:spacing w:line="27" w:lineRule="atLeast"/>
        <w:contextualSpacing/>
      </w:pPr>
      <w:r>
        <w:t>- Охранная зона газопроводов и систем газоснабжения. Особые условия использ</w:t>
      </w:r>
      <w:r>
        <w:t>о</w:t>
      </w:r>
      <w:r>
        <w:t>вания земельных участков, расположенных в границах таких зон определяются Постано</w:t>
      </w:r>
      <w:r>
        <w:t>в</w:t>
      </w:r>
      <w:r>
        <w:t>лением Правительства РФ от 20 ноября 2000 г. N 878 "Об утверждении Правил охраны газораспределительных сетей".</w:t>
      </w:r>
    </w:p>
    <w:p w:rsidR="005E350D" w:rsidRDefault="00B75741">
      <w:pPr>
        <w:spacing w:line="27" w:lineRule="atLeast"/>
        <w:contextualSpacing/>
      </w:pPr>
      <w:r>
        <w:t>- Охранная зона объектов электросетевого хозяйства (вдоль линий электроперед</w:t>
      </w:r>
      <w:r>
        <w:t>а</w:t>
      </w:r>
      <w:r>
        <w:t xml:space="preserve">чи, вокруг подстанций). </w:t>
      </w:r>
      <w:bookmarkStart w:id="199" w:name="_Hlk44321421"/>
      <w:r>
        <w:t>Особые условия использования земельных участков, распол</w:t>
      </w:r>
      <w:r>
        <w:t>о</w:t>
      </w:r>
      <w:r>
        <w:t xml:space="preserve">женных в границах таких зон определяются Постановлением Правительства Российской Федерации от 24 февраля 2009 года № 160. </w:t>
      </w:r>
      <w:bookmarkEnd w:id="199"/>
    </w:p>
    <w:p w:rsidR="005E350D" w:rsidRDefault="00B75741">
      <w:pPr>
        <w:spacing w:line="27" w:lineRule="atLeast"/>
        <w:contextualSpacing/>
      </w:pPr>
      <w:r>
        <w:t xml:space="preserve">3) </w:t>
      </w:r>
      <w:proofErr w:type="spellStart"/>
      <w:r>
        <w:t>Водоохранная</w:t>
      </w:r>
      <w:proofErr w:type="spellEnd"/>
      <w:r>
        <w:t xml:space="preserve"> зона. </w:t>
      </w:r>
      <w:bookmarkStart w:id="200" w:name="_Hlk44320175"/>
      <w:r>
        <w:t>Особые условия использования земельных участков, расп</w:t>
      </w:r>
      <w:r>
        <w:t>о</w:t>
      </w:r>
      <w:r>
        <w:t>ложенных в границах таких зон определяются:</w:t>
      </w:r>
    </w:p>
    <w:p w:rsidR="005E350D" w:rsidRDefault="00B75741">
      <w:pPr>
        <w:spacing w:line="27" w:lineRule="atLeast"/>
        <w:contextualSpacing/>
      </w:pPr>
      <w:bookmarkStart w:id="201" w:name="_Hlk44320162"/>
      <w:r>
        <w:t>- Водным кодексом Российской Федерации от 03.06.2006 N 74-ФЗ;</w:t>
      </w:r>
    </w:p>
    <w:p w:rsidR="005E350D" w:rsidRDefault="00B75741">
      <w:pPr>
        <w:spacing w:line="27" w:lineRule="atLeast"/>
        <w:contextualSpacing/>
      </w:pPr>
      <w:r>
        <w:t xml:space="preserve">- Постановлением Правительства РФ от 6 октября 2008 г. N 743 "Об утверждении Правил установления рыбоохранных зон". </w:t>
      </w:r>
      <w:bookmarkEnd w:id="200"/>
      <w:bookmarkEnd w:id="201"/>
    </w:p>
    <w:p w:rsidR="005E350D" w:rsidRDefault="00B75741">
      <w:pPr>
        <w:spacing w:line="27" w:lineRule="atLeast"/>
        <w:contextualSpacing/>
      </w:pPr>
      <w:r>
        <w:t>4) Прибрежная защитная полоса. Особые условия использования земельных учас</w:t>
      </w:r>
      <w:r>
        <w:t>т</w:t>
      </w:r>
      <w:r>
        <w:t xml:space="preserve">ков, расположенных в границах таких зон определяются Водным кодексом Российской Федерации от 03.06.2006 </w:t>
      </w:r>
      <w:r>
        <w:rPr>
          <w:lang w:val="en-US"/>
        </w:rPr>
        <w:t>N</w:t>
      </w:r>
      <w:r>
        <w:t xml:space="preserve"> 74-ФЗ.</w:t>
      </w:r>
    </w:p>
    <w:p w:rsidR="005E350D" w:rsidRDefault="00B75741">
      <w:pPr>
        <w:spacing w:line="276" w:lineRule="auto"/>
      </w:pPr>
      <w:r>
        <w:t>5) Границы территорий объектов культурного наследия. Особые условия использ</w:t>
      </w:r>
      <w:r>
        <w:t>о</w:t>
      </w:r>
      <w:r>
        <w:t xml:space="preserve">вания земельных участков, расположенных в границах территорий объектов культурного наследия определяются: </w:t>
      </w:r>
    </w:p>
    <w:p w:rsidR="005E350D" w:rsidRDefault="00B75741">
      <w:r>
        <w:t>- Федеральным законом №73-ФЗ от 25 июня 2002 года «Об объектах культурного наследия (памятниках истории и культуры) народов Российской Федерации».</w:t>
      </w:r>
    </w:p>
    <w:p w:rsidR="005E350D" w:rsidRDefault="00B75741">
      <w:r>
        <w:t>6) Зоны санитарной охраны источников водоснабжения и водопроводов хозя</w:t>
      </w:r>
      <w:r>
        <w:t>й</w:t>
      </w:r>
      <w:r>
        <w:t>ственно-питьевого назначения.</w:t>
      </w:r>
    </w:p>
    <w:p w:rsidR="005E350D" w:rsidRDefault="00B75741">
      <w:pPr>
        <w:spacing w:line="276" w:lineRule="auto"/>
        <w:rPr>
          <w:bCs/>
          <w:color w:val="000000"/>
        </w:rPr>
      </w:pPr>
      <w:r>
        <w:t>Особые условия использования земельных участков, расположенных в границах территорий объектов культурного наследия определяются - СанПиН 2.1.4.027-95 «</w:t>
      </w:r>
      <w:r>
        <w:rPr>
          <w:bCs/>
          <w:color w:val="000000"/>
        </w:rPr>
        <w:t>Зоны санитарной охраны источников водоснабжения и водопроводов питьевого назначения».</w:t>
      </w:r>
    </w:p>
    <w:p w:rsidR="005E350D" w:rsidRDefault="00B75741">
      <w:pPr>
        <w:spacing w:line="276" w:lineRule="auto"/>
      </w:pPr>
      <w:r>
        <w:rPr>
          <w:bCs/>
          <w:color w:val="000000"/>
        </w:rPr>
        <w:lastRenderedPageBreak/>
        <w:t>7) Придорожные полосы автомобильных дорог.</w:t>
      </w:r>
      <w:r>
        <w:t xml:space="preserve"> Особые условия использования з</w:t>
      </w:r>
      <w:r>
        <w:t>е</w:t>
      </w:r>
      <w:r>
        <w:t>мельных участков, расположенных в границах таких зон определяются Федеральным з</w:t>
      </w:r>
      <w:r>
        <w:t>а</w:t>
      </w:r>
      <w:r>
        <w:t>коном от 08.11.2007 N 257-ФЗ (ред. от 14.07.2022) "Об автомобильных дорогах и о доро</w:t>
      </w:r>
      <w:r>
        <w:t>ж</w:t>
      </w:r>
      <w:r>
        <w:t>ной деятельности в Российской Федерации и о внесении изменений в отдельные закон</w:t>
      </w:r>
      <w:r>
        <w:t>о</w:t>
      </w:r>
      <w:r>
        <w:t>дательные акты Российской Федерации".</w:t>
      </w:r>
    </w:p>
    <w:p w:rsidR="005E350D" w:rsidRDefault="00B75741">
      <w:pPr>
        <w:spacing w:line="276" w:lineRule="auto"/>
      </w:pPr>
      <w:r>
        <w:t>8) Границы зон затопления, подтопления. Особые условия использования земел</w:t>
      </w:r>
      <w:r>
        <w:t>ь</w:t>
      </w:r>
      <w:r>
        <w:t>ных участков, расположенных в границах таких зон определяются Постановлением Пр</w:t>
      </w:r>
      <w:r>
        <w:t>а</w:t>
      </w:r>
      <w:r>
        <w:t>вительства РФ от 18.04.2014 N 360 (ред. от 17.08.2022) "О зонах затопления, подтопления" (вместе с "Положением о зонах затопления, подтопления").</w:t>
      </w:r>
    </w:p>
    <w:p w:rsidR="005E350D" w:rsidRDefault="005E350D"/>
    <w:p w:rsidR="005E350D" w:rsidRDefault="00B75741">
      <w:pPr>
        <w:pStyle w:val="3"/>
      </w:pPr>
      <w:bookmarkStart w:id="202" w:name="_Toc406167562"/>
      <w:bookmarkStart w:id="203" w:name="_Toc426622159"/>
      <w:bookmarkStart w:id="204" w:name="_Toc135404239"/>
      <w:r>
        <w:t>Статья 26. Территории, на которые действие градостроительного регламента не распространяется</w:t>
      </w:r>
      <w:bookmarkEnd w:id="202"/>
      <w:bookmarkEnd w:id="203"/>
      <w:r>
        <w:t>.</w:t>
      </w:r>
      <w:bookmarkEnd w:id="204"/>
    </w:p>
    <w:p w:rsidR="005E350D" w:rsidRDefault="00B75741">
      <w:pPr>
        <w:pStyle w:val="af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Действие градостроительного регламента не распространяется на земельные учас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ки: </w:t>
      </w:r>
    </w:p>
    <w:p w:rsidR="005E350D" w:rsidRDefault="00B75741">
      <w:pPr>
        <w:pStyle w:val="af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  в границах территорий памятников и ансамблей, включенных в единый госуда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ственный реестр объектов культурного наследия (памятников истории и культуры) нар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жиме содержания, параметрах реставрации, консервации, воссоздания, ремонта и присп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соблении которых принимаются в порядке, установленном </w:t>
      </w:r>
      <w:hyperlink r:id="rId27" w:tooltip="http://garant.park.ru:80/doc.jsp?urn=urn:garant:12027232" w:history="1">
        <w:r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об охране объектов культурного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наследия; </w:t>
      </w:r>
    </w:p>
    <w:p w:rsidR="005E350D" w:rsidRDefault="00B75741">
      <w:pPr>
        <w:pStyle w:val="af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 границах </w:t>
      </w:r>
      <w:hyperlink r:id="rId28" w:anchor="1012" w:tooltip="http://garant.park.ru:80/doc.jsp?urn=urn:garant:12038258&amp;anchor=1012#1012" w:history="1">
        <w:r>
          <w:rPr>
            <w:rFonts w:ascii="Times New Roman" w:hAnsi="Times New Roman"/>
            <w:sz w:val="24"/>
            <w:szCs w:val="24"/>
          </w:rPr>
          <w:t>территорий общего пользования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</w:p>
    <w:p w:rsidR="005E350D" w:rsidRDefault="00B75741">
      <w:pPr>
        <w:pStyle w:val="af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 предназначенные для размещения линейных объектов и (или) занятые линейн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объектами;</w:t>
      </w:r>
      <w:proofErr w:type="gramEnd"/>
    </w:p>
    <w:p w:rsidR="005E350D" w:rsidRDefault="00B75741">
      <w:pPr>
        <w:pStyle w:val="af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 предоставленные для добычи полезных ископаемых.</w:t>
      </w:r>
      <w:proofErr w:type="gramEnd"/>
    </w:p>
    <w:p w:rsidR="005E350D" w:rsidRDefault="005E350D">
      <w:pPr>
        <w:pStyle w:val="aff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E350D" w:rsidRDefault="00B75741">
      <w:pPr>
        <w:pStyle w:val="3"/>
      </w:pPr>
      <w:bookmarkStart w:id="205" w:name="_Toc135404240"/>
      <w:r>
        <w:t>Статья 27. Территории, для которых градостроительные регламенты не устанавливаются.</w:t>
      </w:r>
      <w:bookmarkEnd w:id="205"/>
    </w:p>
    <w:p w:rsidR="005E350D" w:rsidRDefault="00B75741">
      <w:pPr>
        <w:spacing w:before="240"/>
      </w:pPr>
      <w:r>
        <w:t>Градостроительные регламенты не устанавливаются для земель лесного фонда, з</w:t>
      </w:r>
      <w:r>
        <w:t>е</w:t>
      </w:r>
      <w:r>
        <w:t>мель, покрытых поверхностными водами, земель запаса, земель особо охраняемых пр</w:t>
      </w:r>
      <w:r>
        <w:t>и</w:t>
      </w:r>
      <w:r>
        <w:t>родных территорий (за исключением земель лечебно-оздоровительных местностей и к</w:t>
      </w:r>
      <w:r>
        <w:t>у</w:t>
      </w:r>
      <w:r>
        <w:t>рортов), сельскохозяйственных угодий в составе земель сельскохозяйственного назнач</w:t>
      </w:r>
      <w:r>
        <w:t>е</w:t>
      </w:r>
      <w:r>
        <w:t>ния, земельных участков, расположенных в границах особых экономических зон и терр</w:t>
      </w:r>
      <w:r>
        <w:t>и</w:t>
      </w:r>
      <w:r>
        <w:t>торий опережающего социально-экономического развития.</w:t>
      </w:r>
    </w:p>
    <w:p w:rsidR="005E350D" w:rsidRDefault="00B75741">
      <w:pPr>
        <w:spacing w:before="240"/>
        <w:rPr>
          <w:bCs/>
          <w:u w:val="single"/>
        </w:rPr>
      </w:pPr>
      <w:r>
        <w:t xml:space="preserve">На карте градостроительного зонирования показаны земли лесного фонда. </w:t>
      </w:r>
    </w:p>
    <w:p w:rsidR="005E350D" w:rsidRDefault="00B75741">
      <w:pPr>
        <w:widowControl w:val="0"/>
        <w:spacing w:before="240"/>
        <w:rPr>
          <w:bCs/>
          <w:u w:val="single"/>
        </w:rPr>
      </w:pPr>
      <w:r>
        <w:rPr>
          <w:bCs/>
          <w:u w:val="single"/>
        </w:rPr>
        <w:t>Земли лесного фонда.</w:t>
      </w:r>
    </w:p>
    <w:p w:rsidR="005E350D" w:rsidRDefault="00B75741">
      <w:r>
        <w:t>Отношения в области использования и охраны земель лесного фонда регулируются лесным и земельным законодательством Российской Федерации. Лесное законодательство Российской Федерации состоит из Лесного кодекса, других федеральных законов и иных нормативных правовых актов Российской Федерации, а также законов и иных нормати</w:t>
      </w:r>
      <w:r>
        <w:t>в</w:t>
      </w:r>
      <w:r>
        <w:t>ных правовых актов субъектов Российской Федерации. Законы и иные нормативных пр</w:t>
      </w:r>
      <w:r>
        <w:t>а</w:t>
      </w:r>
      <w:r>
        <w:t>вовые акты субъектов Российской Федерации, регулирующие лесные отношения, не могут противоречить Лесному кодексу и принимаемым в соответствии с ним федеральным з</w:t>
      </w:r>
      <w:r>
        <w:t>а</w:t>
      </w:r>
      <w:r>
        <w:t>коном.</w:t>
      </w:r>
    </w:p>
    <w:sectPr w:rsidR="005E350D">
      <w:headerReference w:type="default" r:id="rId29"/>
      <w:footerReference w:type="default" r:id="rId30"/>
      <w:pgSz w:w="11906" w:h="16838" w:orient="landscape"/>
      <w:pgMar w:top="426" w:right="851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A3" w:rsidRDefault="00D42DA3">
      <w:r>
        <w:separator/>
      </w:r>
    </w:p>
  </w:endnote>
  <w:endnote w:type="continuationSeparator" w:id="0">
    <w:p w:rsidR="00D42DA3" w:rsidRDefault="00D4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charset w:val="00"/>
    <w:family w:val="auto"/>
    <w:pitch w:val="default"/>
  </w:font>
  <w:font w:name="Peterburg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default"/>
  </w:font>
  <w:font w:name="ArialMT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573731"/>
      <w:docPartObj>
        <w:docPartGallery w:val="Page Numbers (Bottom of Page)"/>
        <w:docPartUnique/>
      </w:docPartObj>
    </w:sdtPr>
    <w:sdtEndPr/>
    <w:sdtContent>
      <w:p w:rsidR="005E350D" w:rsidRDefault="00B7574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12B">
          <w:rPr>
            <w:noProof/>
          </w:rPr>
          <w:t>2</w:t>
        </w:r>
        <w:r>
          <w:fldChar w:fldCharType="end"/>
        </w:r>
      </w:p>
    </w:sdtContent>
  </w:sdt>
  <w:p w:rsidR="005E350D" w:rsidRDefault="005E350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958650"/>
      <w:docPartObj>
        <w:docPartGallery w:val="Page Numbers (Bottom of Page)"/>
        <w:docPartUnique/>
      </w:docPartObj>
    </w:sdtPr>
    <w:sdtEndPr/>
    <w:sdtContent>
      <w:p w:rsidR="005E350D" w:rsidRDefault="00B7574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12B">
          <w:rPr>
            <w:noProof/>
          </w:rPr>
          <w:t>1</w:t>
        </w:r>
        <w:r>
          <w:fldChar w:fldCharType="end"/>
        </w:r>
      </w:p>
    </w:sdtContent>
  </w:sdt>
  <w:p w:rsidR="005E350D" w:rsidRDefault="005E350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50976"/>
      <w:docPartObj>
        <w:docPartGallery w:val="Page Numbers (Bottom of Page)"/>
        <w:docPartUnique/>
      </w:docPartObj>
    </w:sdtPr>
    <w:sdtEndPr/>
    <w:sdtContent>
      <w:p w:rsidR="005E350D" w:rsidRDefault="00B7574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12B">
          <w:rPr>
            <w:noProof/>
          </w:rPr>
          <w:t>61</w:t>
        </w:r>
        <w:r>
          <w:fldChar w:fldCharType="end"/>
        </w:r>
      </w:p>
    </w:sdtContent>
  </w:sdt>
  <w:p w:rsidR="005E350D" w:rsidRDefault="005E350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002834"/>
      <w:docPartObj>
        <w:docPartGallery w:val="Page Numbers (Bottom of Page)"/>
        <w:docPartUnique/>
      </w:docPartObj>
    </w:sdtPr>
    <w:sdtEndPr/>
    <w:sdtContent>
      <w:p w:rsidR="005E350D" w:rsidRDefault="00B7574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12B">
          <w:rPr>
            <w:noProof/>
          </w:rPr>
          <w:t>63</w:t>
        </w:r>
        <w:r>
          <w:fldChar w:fldCharType="end"/>
        </w:r>
      </w:p>
    </w:sdtContent>
  </w:sdt>
  <w:p w:rsidR="005E350D" w:rsidRDefault="005E350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A3" w:rsidRDefault="00D42DA3">
      <w:r>
        <w:separator/>
      </w:r>
    </w:p>
  </w:footnote>
  <w:footnote w:type="continuationSeparator" w:id="0">
    <w:p w:rsidR="00D42DA3" w:rsidRDefault="00D42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0D" w:rsidRDefault="00B75741">
    <w:pPr>
      <w:pStyle w:val="af4"/>
      <w:pBdr>
        <w:bottom w:val="single" w:sz="24" w:space="1" w:color="622423"/>
      </w:pBdr>
      <w:ind w:firstLine="0"/>
      <w:jc w:val="left"/>
      <w:rPr>
        <w:color w:val="C0504D"/>
      </w:rPr>
    </w:pPr>
    <w:r>
      <w:rPr>
        <w:color w:val="C0504D"/>
      </w:rPr>
      <w:t xml:space="preserve">Правила землепользования и застройки </w:t>
    </w:r>
    <w:proofErr w:type="spellStart"/>
    <w:r>
      <w:rPr>
        <w:color w:val="C0504D"/>
      </w:rPr>
      <w:t>Надеждинского</w:t>
    </w:r>
    <w:proofErr w:type="spellEnd"/>
    <w:r>
      <w:rPr>
        <w:color w:val="C0504D"/>
      </w:rPr>
      <w:t xml:space="preserve"> сельского поселения</w:t>
    </w:r>
  </w:p>
  <w:p w:rsidR="005E350D" w:rsidRDefault="00B75741">
    <w:pPr>
      <w:pStyle w:val="af4"/>
      <w:pBdr>
        <w:bottom w:val="single" w:sz="24" w:space="1" w:color="622423"/>
      </w:pBdr>
      <w:ind w:firstLine="0"/>
      <w:jc w:val="left"/>
      <w:rPr>
        <w:color w:val="C0504D"/>
      </w:rPr>
    </w:pPr>
    <w:r>
      <w:rPr>
        <w:color w:val="C0504D"/>
      </w:rPr>
      <w:t xml:space="preserve"> </w:t>
    </w:r>
    <w:proofErr w:type="spellStart"/>
    <w:r>
      <w:rPr>
        <w:color w:val="C0504D"/>
      </w:rPr>
      <w:t>Ельниковского</w:t>
    </w:r>
    <w:proofErr w:type="spellEnd"/>
    <w:r>
      <w:rPr>
        <w:color w:val="C0504D"/>
      </w:rPr>
      <w:t xml:space="preserve"> муниципального района Республики Мордовия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0D" w:rsidRDefault="00B75741">
    <w:pPr>
      <w:pStyle w:val="af4"/>
      <w:pBdr>
        <w:bottom w:val="single" w:sz="24" w:space="1" w:color="622423"/>
      </w:pBdr>
      <w:ind w:firstLine="0"/>
      <w:jc w:val="left"/>
      <w:rPr>
        <w:color w:val="C0504D"/>
      </w:rPr>
    </w:pPr>
    <w:r>
      <w:rPr>
        <w:color w:val="C0504D"/>
      </w:rPr>
      <w:t xml:space="preserve">Правила землепользования и застройки </w:t>
    </w:r>
    <w:proofErr w:type="spellStart"/>
    <w:r>
      <w:rPr>
        <w:color w:val="C0504D"/>
      </w:rPr>
      <w:t>Надеждинского</w:t>
    </w:r>
    <w:proofErr w:type="spellEnd"/>
    <w:r>
      <w:rPr>
        <w:color w:val="C0504D"/>
      </w:rPr>
      <w:t xml:space="preserve"> сельского поселения</w:t>
    </w:r>
  </w:p>
  <w:p w:rsidR="005E350D" w:rsidRDefault="00B75741">
    <w:pPr>
      <w:pStyle w:val="af4"/>
      <w:pBdr>
        <w:bottom w:val="single" w:sz="24" w:space="1" w:color="622423"/>
      </w:pBdr>
      <w:ind w:firstLine="0"/>
      <w:jc w:val="left"/>
      <w:rPr>
        <w:color w:val="C0504D"/>
      </w:rPr>
    </w:pPr>
    <w:r>
      <w:rPr>
        <w:color w:val="C0504D"/>
      </w:rPr>
      <w:t xml:space="preserve"> </w:t>
    </w:r>
    <w:proofErr w:type="spellStart"/>
    <w:r>
      <w:rPr>
        <w:color w:val="C0504D"/>
      </w:rPr>
      <w:t>Ельниковского</w:t>
    </w:r>
    <w:proofErr w:type="spellEnd"/>
    <w:r>
      <w:rPr>
        <w:color w:val="C0504D"/>
      </w:rPr>
      <w:t xml:space="preserve"> муниципального района Республики Мордовия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0D" w:rsidRDefault="00B75741">
    <w:pPr>
      <w:pStyle w:val="af4"/>
      <w:pBdr>
        <w:bottom w:val="single" w:sz="24" w:space="1" w:color="622423"/>
      </w:pBdr>
      <w:ind w:firstLine="0"/>
      <w:jc w:val="center"/>
      <w:rPr>
        <w:color w:val="C0504D"/>
      </w:rPr>
    </w:pPr>
    <w:r>
      <w:rPr>
        <w:color w:val="C0504D"/>
      </w:rPr>
      <w:t xml:space="preserve">Правила землепользования и застройки </w:t>
    </w:r>
    <w:proofErr w:type="spellStart"/>
    <w:r>
      <w:rPr>
        <w:color w:val="C0504D"/>
      </w:rPr>
      <w:t>Надеждинского</w:t>
    </w:r>
    <w:proofErr w:type="spellEnd"/>
    <w:r>
      <w:rPr>
        <w:color w:val="C0504D"/>
      </w:rPr>
      <w:t xml:space="preserve"> сельского поселения</w:t>
    </w:r>
  </w:p>
  <w:p w:rsidR="005E350D" w:rsidRDefault="00B75741">
    <w:pPr>
      <w:pStyle w:val="af4"/>
      <w:pBdr>
        <w:bottom w:val="single" w:sz="24" w:space="1" w:color="622423"/>
      </w:pBdr>
      <w:ind w:firstLine="0"/>
      <w:jc w:val="center"/>
      <w:rPr>
        <w:color w:val="C0504D"/>
      </w:rPr>
    </w:pPr>
    <w:r>
      <w:rPr>
        <w:color w:val="C0504D"/>
      </w:rPr>
      <w:t xml:space="preserve"> </w:t>
    </w:r>
    <w:proofErr w:type="spellStart"/>
    <w:r>
      <w:rPr>
        <w:color w:val="C0504D"/>
      </w:rPr>
      <w:t>Ельниковского</w:t>
    </w:r>
    <w:proofErr w:type="spellEnd"/>
    <w:r>
      <w:rPr>
        <w:color w:val="C0504D"/>
      </w:rPr>
      <w:t xml:space="preserve"> муниципального района Республики Мордовия (в редакции 2023 г.)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4B0"/>
    <w:multiLevelType w:val="multilevel"/>
    <w:tmpl w:val="B9020BD2"/>
    <w:lvl w:ilvl="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453A64"/>
    <w:multiLevelType w:val="multilevel"/>
    <w:tmpl w:val="AB6E3730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789" w:hanging="360"/>
      </w:pPr>
    </w:lvl>
    <w:lvl w:ilvl="2">
      <w:start w:val="1"/>
      <w:numFmt w:val="lowerRoman"/>
      <w:suff w:val="space"/>
      <w:lvlText w:val="%3."/>
      <w:lvlJc w:val="right"/>
      <w:pPr>
        <w:ind w:left="2509" w:hanging="180"/>
      </w:pPr>
    </w:lvl>
    <w:lvl w:ilvl="3">
      <w:start w:val="1"/>
      <w:numFmt w:val="decimal"/>
      <w:suff w:val="space"/>
      <w:lvlText w:val="%4."/>
      <w:lvlJc w:val="left"/>
      <w:pPr>
        <w:ind w:left="3229" w:hanging="360"/>
      </w:pPr>
    </w:lvl>
    <w:lvl w:ilvl="4">
      <w:start w:val="1"/>
      <w:numFmt w:val="lowerLetter"/>
      <w:suff w:val="space"/>
      <w:lvlText w:val="%5."/>
      <w:lvlJc w:val="left"/>
      <w:pPr>
        <w:ind w:left="3949" w:hanging="360"/>
      </w:pPr>
    </w:lvl>
    <w:lvl w:ilvl="5">
      <w:start w:val="1"/>
      <w:numFmt w:val="lowerRoman"/>
      <w:suff w:val="space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5389" w:hanging="360"/>
      </w:pPr>
    </w:lvl>
    <w:lvl w:ilvl="7">
      <w:start w:val="1"/>
      <w:numFmt w:val="lowerLetter"/>
      <w:suff w:val="space"/>
      <w:lvlText w:val="%8."/>
      <w:lvlJc w:val="left"/>
      <w:pPr>
        <w:ind w:left="6109" w:hanging="360"/>
      </w:pPr>
    </w:lvl>
    <w:lvl w:ilvl="8">
      <w:start w:val="1"/>
      <w:numFmt w:val="lowerRoman"/>
      <w:suff w:val="space"/>
      <w:lvlText w:val="%9."/>
      <w:lvlJc w:val="right"/>
      <w:pPr>
        <w:ind w:left="6829" w:hanging="180"/>
      </w:pPr>
    </w:lvl>
  </w:abstractNum>
  <w:abstractNum w:abstractNumId="2">
    <w:nsid w:val="02B32BC4"/>
    <w:multiLevelType w:val="multilevel"/>
    <w:tmpl w:val="93A6BDB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B23BC"/>
    <w:multiLevelType w:val="multilevel"/>
    <w:tmpl w:val="2390A4CC"/>
    <w:lvl w:ilvl="0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63F5DE7"/>
    <w:multiLevelType w:val="multilevel"/>
    <w:tmpl w:val="43C2F124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§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·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§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·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§"/>
      <w:lvlJc w:val="left"/>
      <w:pPr>
        <w:tabs>
          <w:tab w:val="num" w:pos="0"/>
        </w:tabs>
        <w:ind w:left="1584" w:hanging="1584"/>
      </w:pPr>
    </w:lvl>
  </w:abstractNum>
  <w:abstractNum w:abstractNumId="5">
    <w:nsid w:val="08891163"/>
    <w:multiLevelType w:val="multilevel"/>
    <w:tmpl w:val="58A6309E"/>
    <w:lvl w:ilvl="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232E73"/>
    <w:multiLevelType w:val="multilevel"/>
    <w:tmpl w:val="4BF0A4B6"/>
    <w:lvl w:ilvl="0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A8E0EEC"/>
    <w:multiLevelType w:val="multilevel"/>
    <w:tmpl w:val="532A0738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789" w:hanging="360"/>
      </w:pPr>
    </w:lvl>
    <w:lvl w:ilvl="2">
      <w:start w:val="1"/>
      <w:numFmt w:val="lowerRoman"/>
      <w:suff w:val="space"/>
      <w:lvlText w:val="%3."/>
      <w:lvlJc w:val="right"/>
      <w:pPr>
        <w:ind w:left="2509" w:hanging="180"/>
      </w:pPr>
    </w:lvl>
    <w:lvl w:ilvl="3">
      <w:start w:val="1"/>
      <w:numFmt w:val="decimal"/>
      <w:suff w:val="space"/>
      <w:lvlText w:val="%4."/>
      <w:lvlJc w:val="left"/>
      <w:pPr>
        <w:ind w:left="3229" w:hanging="360"/>
      </w:pPr>
    </w:lvl>
    <w:lvl w:ilvl="4">
      <w:start w:val="1"/>
      <w:numFmt w:val="lowerLetter"/>
      <w:suff w:val="space"/>
      <w:lvlText w:val="%5."/>
      <w:lvlJc w:val="left"/>
      <w:pPr>
        <w:ind w:left="3949" w:hanging="360"/>
      </w:pPr>
    </w:lvl>
    <w:lvl w:ilvl="5">
      <w:start w:val="1"/>
      <w:numFmt w:val="lowerRoman"/>
      <w:suff w:val="space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5389" w:hanging="360"/>
      </w:pPr>
    </w:lvl>
    <w:lvl w:ilvl="7">
      <w:start w:val="1"/>
      <w:numFmt w:val="lowerLetter"/>
      <w:suff w:val="space"/>
      <w:lvlText w:val="%8."/>
      <w:lvlJc w:val="left"/>
      <w:pPr>
        <w:ind w:left="6109" w:hanging="360"/>
      </w:pPr>
    </w:lvl>
    <w:lvl w:ilvl="8">
      <w:start w:val="1"/>
      <w:numFmt w:val="lowerRoman"/>
      <w:suff w:val="space"/>
      <w:lvlText w:val="%9."/>
      <w:lvlJc w:val="right"/>
      <w:pPr>
        <w:ind w:left="6829" w:hanging="180"/>
      </w:pPr>
    </w:lvl>
  </w:abstractNum>
  <w:abstractNum w:abstractNumId="8">
    <w:nsid w:val="0C5077D9"/>
    <w:multiLevelType w:val="multilevel"/>
    <w:tmpl w:val="17323EC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9">
    <w:nsid w:val="0E295ABC"/>
    <w:multiLevelType w:val="multilevel"/>
    <w:tmpl w:val="5208817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800" w:hanging="360"/>
      </w:pPr>
    </w:lvl>
    <w:lvl w:ilvl="2">
      <w:start w:val="1"/>
      <w:numFmt w:val="lowerRoman"/>
      <w:suff w:val="space"/>
      <w:lvlText w:val="%3."/>
      <w:lvlJc w:val="right"/>
      <w:pPr>
        <w:ind w:left="2520" w:hanging="180"/>
      </w:pPr>
    </w:lvl>
    <w:lvl w:ilvl="3">
      <w:start w:val="1"/>
      <w:numFmt w:val="decimal"/>
      <w:suff w:val="space"/>
      <w:lvlText w:val="%4."/>
      <w:lvlJc w:val="left"/>
      <w:pPr>
        <w:ind w:left="3240" w:hanging="360"/>
      </w:pPr>
    </w:lvl>
    <w:lvl w:ilvl="4">
      <w:start w:val="1"/>
      <w:numFmt w:val="lowerLetter"/>
      <w:suff w:val="space"/>
      <w:lvlText w:val="%5."/>
      <w:lvlJc w:val="left"/>
      <w:pPr>
        <w:ind w:left="3960" w:hanging="360"/>
      </w:pPr>
    </w:lvl>
    <w:lvl w:ilvl="5">
      <w:start w:val="1"/>
      <w:numFmt w:val="lowerRoman"/>
      <w:suff w:val="space"/>
      <w:lvlText w:val="%6."/>
      <w:lvlJc w:val="right"/>
      <w:pPr>
        <w:ind w:left="4680" w:hanging="180"/>
      </w:pPr>
    </w:lvl>
    <w:lvl w:ilvl="6">
      <w:start w:val="1"/>
      <w:numFmt w:val="decimal"/>
      <w:suff w:val="space"/>
      <w:lvlText w:val="%7."/>
      <w:lvlJc w:val="left"/>
      <w:pPr>
        <w:ind w:left="5400" w:hanging="360"/>
      </w:pPr>
    </w:lvl>
    <w:lvl w:ilvl="7">
      <w:start w:val="1"/>
      <w:numFmt w:val="lowerLetter"/>
      <w:suff w:val="space"/>
      <w:lvlText w:val="%8."/>
      <w:lvlJc w:val="left"/>
      <w:pPr>
        <w:ind w:left="6120" w:hanging="360"/>
      </w:pPr>
    </w:lvl>
    <w:lvl w:ilvl="8">
      <w:start w:val="1"/>
      <w:numFmt w:val="lowerRoman"/>
      <w:suff w:val="space"/>
      <w:lvlText w:val="%9."/>
      <w:lvlJc w:val="right"/>
      <w:pPr>
        <w:ind w:left="6840" w:hanging="180"/>
      </w:pPr>
    </w:lvl>
  </w:abstractNum>
  <w:abstractNum w:abstractNumId="10">
    <w:nsid w:val="0F3350E3"/>
    <w:multiLevelType w:val="multilevel"/>
    <w:tmpl w:val="C3E4827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671DB"/>
    <w:multiLevelType w:val="multilevel"/>
    <w:tmpl w:val="76E6DE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2">
    <w:nsid w:val="1AB967CC"/>
    <w:multiLevelType w:val="multilevel"/>
    <w:tmpl w:val="AB22AD12"/>
    <w:lvl w:ilvl="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3E0638"/>
    <w:multiLevelType w:val="multilevel"/>
    <w:tmpl w:val="7F4E530A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4">
    <w:nsid w:val="29E750BC"/>
    <w:multiLevelType w:val="multilevel"/>
    <w:tmpl w:val="1F205BA0"/>
    <w:lvl w:ilvl="0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B27CED"/>
    <w:multiLevelType w:val="multilevel"/>
    <w:tmpl w:val="CF26A1E8"/>
    <w:lvl w:ilvl="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800" w:hanging="360"/>
      </w:pPr>
    </w:lvl>
    <w:lvl w:ilvl="2">
      <w:start w:val="1"/>
      <w:numFmt w:val="lowerRoman"/>
      <w:suff w:val="space"/>
      <w:lvlText w:val="%3."/>
      <w:lvlJc w:val="right"/>
      <w:pPr>
        <w:ind w:left="2520" w:hanging="180"/>
      </w:pPr>
    </w:lvl>
    <w:lvl w:ilvl="3">
      <w:start w:val="1"/>
      <w:numFmt w:val="decimal"/>
      <w:suff w:val="space"/>
      <w:lvlText w:val="%4."/>
      <w:lvlJc w:val="left"/>
      <w:pPr>
        <w:ind w:left="3240" w:hanging="360"/>
      </w:pPr>
    </w:lvl>
    <w:lvl w:ilvl="4">
      <w:start w:val="1"/>
      <w:numFmt w:val="lowerLetter"/>
      <w:suff w:val="space"/>
      <w:lvlText w:val="%5."/>
      <w:lvlJc w:val="left"/>
      <w:pPr>
        <w:ind w:left="3960" w:hanging="360"/>
      </w:pPr>
    </w:lvl>
    <w:lvl w:ilvl="5">
      <w:start w:val="1"/>
      <w:numFmt w:val="lowerRoman"/>
      <w:suff w:val="space"/>
      <w:lvlText w:val="%6."/>
      <w:lvlJc w:val="right"/>
      <w:pPr>
        <w:ind w:left="4680" w:hanging="180"/>
      </w:pPr>
    </w:lvl>
    <w:lvl w:ilvl="6">
      <w:start w:val="1"/>
      <w:numFmt w:val="decimal"/>
      <w:suff w:val="space"/>
      <w:lvlText w:val="%7."/>
      <w:lvlJc w:val="left"/>
      <w:pPr>
        <w:ind w:left="5400" w:hanging="360"/>
      </w:pPr>
    </w:lvl>
    <w:lvl w:ilvl="7">
      <w:start w:val="1"/>
      <w:numFmt w:val="lowerLetter"/>
      <w:suff w:val="space"/>
      <w:lvlText w:val="%8."/>
      <w:lvlJc w:val="left"/>
      <w:pPr>
        <w:ind w:left="6120" w:hanging="360"/>
      </w:pPr>
    </w:lvl>
    <w:lvl w:ilvl="8">
      <w:start w:val="1"/>
      <w:numFmt w:val="lowerRoman"/>
      <w:suff w:val="space"/>
      <w:lvlText w:val="%9."/>
      <w:lvlJc w:val="right"/>
      <w:pPr>
        <w:ind w:left="6840" w:hanging="180"/>
      </w:pPr>
    </w:lvl>
  </w:abstractNum>
  <w:abstractNum w:abstractNumId="16">
    <w:nsid w:val="2EBA55DC"/>
    <w:multiLevelType w:val="multilevel"/>
    <w:tmpl w:val="66FE81C0"/>
    <w:lvl w:ilvl="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800" w:hanging="360"/>
      </w:pPr>
    </w:lvl>
    <w:lvl w:ilvl="2">
      <w:start w:val="1"/>
      <w:numFmt w:val="lowerRoman"/>
      <w:suff w:val="space"/>
      <w:lvlText w:val="%3."/>
      <w:lvlJc w:val="right"/>
      <w:pPr>
        <w:ind w:left="2520" w:hanging="180"/>
      </w:pPr>
    </w:lvl>
    <w:lvl w:ilvl="3">
      <w:start w:val="1"/>
      <w:numFmt w:val="decimal"/>
      <w:suff w:val="space"/>
      <w:lvlText w:val="%4."/>
      <w:lvlJc w:val="left"/>
      <w:pPr>
        <w:ind w:left="3240" w:hanging="360"/>
      </w:pPr>
    </w:lvl>
    <w:lvl w:ilvl="4">
      <w:start w:val="1"/>
      <w:numFmt w:val="lowerLetter"/>
      <w:suff w:val="space"/>
      <w:lvlText w:val="%5."/>
      <w:lvlJc w:val="left"/>
      <w:pPr>
        <w:ind w:left="3960" w:hanging="360"/>
      </w:pPr>
    </w:lvl>
    <w:lvl w:ilvl="5">
      <w:start w:val="1"/>
      <w:numFmt w:val="lowerRoman"/>
      <w:suff w:val="space"/>
      <w:lvlText w:val="%6."/>
      <w:lvlJc w:val="right"/>
      <w:pPr>
        <w:ind w:left="4680" w:hanging="180"/>
      </w:pPr>
    </w:lvl>
    <w:lvl w:ilvl="6">
      <w:start w:val="1"/>
      <w:numFmt w:val="decimal"/>
      <w:suff w:val="space"/>
      <w:lvlText w:val="%7."/>
      <w:lvlJc w:val="left"/>
      <w:pPr>
        <w:ind w:left="5400" w:hanging="360"/>
      </w:pPr>
    </w:lvl>
    <w:lvl w:ilvl="7">
      <w:start w:val="1"/>
      <w:numFmt w:val="lowerLetter"/>
      <w:suff w:val="space"/>
      <w:lvlText w:val="%8."/>
      <w:lvlJc w:val="left"/>
      <w:pPr>
        <w:ind w:left="6120" w:hanging="360"/>
      </w:pPr>
    </w:lvl>
    <w:lvl w:ilvl="8">
      <w:start w:val="1"/>
      <w:numFmt w:val="lowerRoman"/>
      <w:suff w:val="space"/>
      <w:lvlText w:val="%9."/>
      <w:lvlJc w:val="right"/>
      <w:pPr>
        <w:ind w:left="6840" w:hanging="180"/>
      </w:pPr>
    </w:lvl>
  </w:abstractNum>
  <w:abstractNum w:abstractNumId="17">
    <w:nsid w:val="31D5658D"/>
    <w:multiLevelType w:val="multilevel"/>
    <w:tmpl w:val="49221544"/>
    <w:lvl w:ilvl="0">
      <w:start w:val="1"/>
      <w:numFmt w:val="decimal"/>
      <w:suff w:val="space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18">
    <w:nsid w:val="3B79486E"/>
    <w:multiLevelType w:val="multilevel"/>
    <w:tmpl w:val="AD8C52FA"/>
    <w:lvl w:ilvl="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C91136"/>
    <w:multiLevelType w:val="multilevel"/>
    <w:tmpl w:val="F1BA0DE2"/>
    <w:lvl w:ilvl="0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0">
    <w:nsid w:val="43D054F4"/>
    <w:multiLevelType w:val="multilevel"/>
    <w:tmpl w:val="9E8A7B70"/>
    <w:lvl w:ilvl="0">
      <w:start w:val="2"/>
      <w:numFmt w:val="decimal"/>
      <w:suff w:val="space"/>
      <w:lvlText w:val="%1)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suff w:val="space"/>
      <w:lvlText w:val="%2."/>
      <w:lvlJc w:val="left"/>
      <w:pPr>
        <w:ind w:left="1789" w:hanging="360"/>
      </w:pPr>
    </w:lvl>
    <w:lvl w:ilvl="2">
      <w:start w:val="1"/>
      <w:numFmt w:val="lowerRoman"/>
      <w:suff w:val="space"/>
      <w:lvlText w:val="%3."/>
      <w:lvlJc w:val="right"/>
      <w:pPr>
        <w:ind w:left="2509" w:hanging="180"/>
      </w:pPr>
    </w:lvl>
    <w:lvl w:ilvl="3">
      <w:start w:val="1"/>
      <w:numFmt w:val="decimal"/>
      <w:suff w:val="space"/>
      <w:lvlText w:val="%4."/>
      <w:lvlJc w:val="left"/>
      <w:pPr>
        <w:ind w:left="3229" w:hanging="360"/>
      </w:pPr>
    </w:lvl>
    <w:lvl w:ilvl="4">
      <w:start w:val="1"/>
      <w:numFmt w:val="lowerLetter"/>
      <w:suff w:val="space"/>
      <w:lvlText w:val="%5."/>
      <w:lvlJc w:val="left"/>
      <w:pPr>
        <w:ind w:left="3949" w:hanging="360"/>
      </w:pPr>
    </w:lvl>
    <w:lvl w:ilvl="5">
      <w:start w:val="1"/>
      <w:numFmt w:val="lowerRoman"/>
      <w:suff w:val="space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5389" w:hanging="360"/>
      </w:pPr>
    </w:lvl>
    <w:lvl w:ilvl="7">
      <w:start w:val="1"/>
      <w:numFmt w:val="lowerLetter"/>
      <w:suff w:val="space"/>
      <w:lvlText w:val="%8."/>
      <w:lvlJc w:val="left"/>
      <w:pPr>
        <w:ind w:left="6109" w:hanging="360"/>
      </w:pPr>
    </w:lvl>
    <w:lvl w:ilvl="8">
      <w:start w:val="1"/>
      <w:numFmt w:val="lowerRoman"/>
      <w:suff w:val="space"/>
      <w:lvlText w:val="%9."/>
      <w:lvlJc w:val="right"/>
      <w:pPr>
        <w:ind w:left="6829" w:hanging="180"/>
      </w:pPr>
    </w:lvl>
  </w:abstractNum>
  <w:abstractNum w:abstractNumId="21">
    <w:nsid w:val="457C6719"/>
    <w:multiLevelType w:val="multilevel"/>
    <w:tmpl w:val="0E46FC38"/>
    <w:lvl w:ilvl="0">
      <w:start w:val="6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2">
    <w:nsid w:val="4618536B"/>
    <w:multiLevelType w:val="multilevel"/>
    <w:tmpl w:val="D946143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931" w:hanging="360"/>
      </w:pPr>
    </w:lvl>
    <w:lvl w:ilvl="2">
      <w:start w:val="1"/>
      <w:numFmt w:val="lowerRoman"/>
      <w:suff w:val="space"/>
      <w:lvlText w:val="%3."/>
      <w:lvlJc w:val="right"/>
      <w:pPr>
        <w:ind w:left="2651" w:hanging="180"/>
      </w:pPr>
    </w:lvl>
    <w:lvl w:ilvl="3">
      <w:start w:val="1"/>
      <w:numFmt w:val="decimal"/>
      <w:suff w:val="space"/>
      <w:lvlText w:val="%4."/>
      <w:lvlJc w:val="left"/>
      <w:pPr>
        <w:ind w:left="3371" w:hanging="360"/>
      </w:pPr>
    </w:lvl>
    <w:lvl w:ilvl="4">
      <w:start w:val="1"/>
      <w:numFmt w:val="lowerLetter"/>
      <w:suff w:val="space"/>
      <w:lvlText w:val="%5."/>
      <w:lvlJc w:val="left"/>
      <w:pPr>
        <w:ind w:left="4091" w:hanging="360"/>
      </w:pPr>
    </w:lvl>
    <w:lvl w:ilvl="5">
      <w:start w:val="1"/>
      <w:numFmt w:val="lowerRoman"/>
      <w:suff w:val="space"/>
      <w:lvlText w:val="%6."/>
      <w:lvlJc w:val="right"/>
      <w:pPr>
        <w:ind w:left="4811" w:hanging="180"/>
      </w:pPr>
    </w:lvl>
    <w:lvl w:ilvl="6">
      <w:start w:val="1"/>
      <w:numFmt w:val="decimal"/>
      <w:suff w:val="space"/>
      <w:lvlText w:val="%7."/>
      <w:lvlJc w:val="left"/>
      <w:pPr>
        <w:ind w:left="5531" w:hanging="360"/>
      </w:pPr>
    </w:lvl>
    <w:lvl w:ilvl="7">
      <w:start w:val="1"/>
      <w:numFmt w:val="lowerLetter"/>
      <w:suff w:val="space"/>
      <w:lvlText w:val="%8."/>
      <w:lvlJc w:val="left"/>
      <w:pPr>
        <w:ind w:left="6251" w:hanging="360"/>
      </w:pPr>
    </w:lvl>
    <w:lvl w:ilvl="8">
      <w:start w:val="1"/>
      <w:numFmt w:val="lowerRoman"/>
      <w:suff w:val="space"/>
      <w:lvlText w:val="%9."/>
      <w:lvlJc w:val="right"/>
      <w:pPr>
        <w:ind w:left="6971" w:hanging="180"/>
      </w:pPr>
    </w:lvl>
  </w:abstractNum>
  <w:abstractNum w:abstractNumId="23">
    <w:nsid w:val="48BA3E91"/>
    <w:multiLevelType w:val="multilevel"/>
    <w:tmpl w:val="E318AE32"/>
    <w:lvl w:ilvl="0">
      <w:start w:val="1"/>
      <w:numFmt w:val="bullet"/>
      <w:suff w:val="space"/>
      <w:lvlText w:val="*"/>
      <w:lvlJc w:val="left"/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B0543DC"/>
    <w:multiLevelType w:val="multilevel"/>
    <w:tmpl w:val="45983CDA"/>
    <w:lvl w:ilvl="0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A631FD"/>
    <w:multiLevelType w:val="multilevel"/>
    <w:tmpl w:val="F3AA7BCC"/>
    <w:lvl w:ilvl="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157E13"/>
    <w:multiLevelType w:val="multilevel"/>
    <w:tmpl w:val="F2CC0562"/>
    <w:lvl w:ilvl="0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076F3A"/>
    <w:multiLevelType w:val="multilevel"/>
    <w:tmpl w:val="835CE034"/>
    <w:lvl w:ilvl="0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4472D6"/>
    <w:multiLevelType w:val="multilevel"/>
    <w:tmpl w:val="9DFE8BCC"/>
    <w:lvl w:ilvl="0">
      <w:start w:val="1"/>
      <w:numFmt w:val="decimal"/>
      <w:suff w:val="space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29">
    <w:nsid w:val="58E054C0"/>
    <w:multiLevelType w:val="multilevel"/>
    <w:tmpl w:val="40F41B10"/>
    <w:lvl w:ilvl="0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2D5DEF"/>
    <w:multiLevelType w:val="multilevel"/>
    <w:tmpl w:val="D9CC299E"/>
    <w:lvl w:ilvl="0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D63E51"/>
    <w:multiLevelType w:val="multilevel"/>
    <w:tmpl w:val="B8F40548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2">
    <w:nsid w:val="5D1D753E"/>
    <w:multiLevelType w:val="multilevel"/>
    <w:tmpl w:val="58BECE5C"/>
    <w:lvl w:ilvl="0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AF1CAB"/>
    <w:multiLevelType w:val="multilevel"/>
    <w:tmpl w:val="0A06D8D4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suff w:val="space"/>
      <w:lvlText w:val="%2."/>
      <w:lvlJc w:val="left"/>
      <w:pPr>
        <w:ind w:left="1789" w:hanging="360"/>
      </w:pPr>
    </w:lvl>
    <w:lvl w:ilvl="2">
      <w:start w:val="1"/>
      <w:numFmt w:val="lowerRoman"/>
      <w:suff w:val="space"/>
      <w:lvlText w:val="%3."/>
      <w:lvlJc w:val="right"/>
      <w:pPr>
        <w:ind w:left="2509" w:hanging="180"/>
      </w:pPr>
    </w:lvl>
    <w:lvl w:ilvl="3">
      <w:start w:val="1"/>
      <w:numFmt w:val="decimal"/>
      <w:suff w:val="space"/>
      <w:lvlText w:val="%4."/>
      <w:lvlJc w:val="left"/>
      <w:pPr>
        <w:ind w:left="3229" w:hanging="360"/>
      </w:pPr>
    </w:lvl>
    <w:lvl w:ilvl="4">
      <w:start w:val="1"/>
      <w:numFmt w:val="lowerLetter"/>
      <w:suff w:val="space"/>
      <w:lvlText w:val="%5."/>
      <w:lvlJc w:val="left"/>
      <w:pPr>
        <w:ind w:left="3949" w:hanging="360"/>
      </w:pPr>
    </w:lvl>
    <w:lvl w:ilvl="5">
      <w:start w:val="1"/>
      <w:numFmt w:val="lowerRoman"/>
      <w:suff w:val="space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5389" w:hanging="360"/>
      </w:pPr>
    </w:lvl>
    <w:lvl w:ilvl="7">
      <w:start w:val="1"/>
      <w:numFmt w:val="lowerLetter"/>
      <w:suff w:val="space"/>
      <w:lvlText w:val="%8."/>
      <w:lvlJc w:val="left"/>
      <w:pPr>
        <w:ind w:left="6109" w:hanging="360"/>
      </w:pPr>
    </w:lvl>
    <w:lvl w:ilvl="8">
      <w:start w:val="1"/>
      <w:numFmt w:val="lowerRoman"/>
      <w:suff w:val="space"/>
      <w:lvlText w:val="%9."/>
      <w:lvlJc w:val="right"/>
      <w:pPr>
        <w:ind w:left="6829" w:hanging="180"/>
      </w:pPr>
    </w:lvl>
  </w:abstractNum>
  <w:abstractNum w:abstractNumId="34">
    <w:nsid w:val="62291735"/>
    <w:multiLevelType w:val="multilevel"/>
    <w:tmpl w:val="14A20450"/>
    <w:lvl w:ilvl="0">
      <w:start w:val="1"/>
      <w:numFmt w:val="bullet"/>
      <w:suff w:val="space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35">
    <w:nsid w:val="63520A6B"/>
    <w:multiLevelType w:val="multilevel"/>
    <w:tmpl w:val="D608A790"/>
    <w:lvl w:ilvl="0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4234BB"/>
    <w:multiLevelType w:val="multilevel"/>
    <w:tmpl w:val="529A7110"/>
    <w:lvl w:ilvl="0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7FB4691"/>
    <w:multiLevelType w:val="multilevel"/>
    <w:tmpl w:val="C5D8655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6D2D2DBB"/>
    <w:multiLevelType w:val="multilevel"/>
    <w:tmpl w:val="1E5C3384"/>
    <w:lvl w:ilvl="0">
      <w:start w:val="5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9">
    <w:nsid w:val="6EC66988"/>
    <w:multiLevelType w:val="multilevel"/>
    <w:tmpl w:val="AC5CB62A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40">
    <w:nsid w:val="6EEA5A39"/>
    <w:multiLevelType w:val="multilevel"/>
    <w:tmpl w:val="F10861B6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41">
    <w:nsid w:val="6F875B90"/>
    <w:multiLevelType w:val="multilevel"/>
    <w:tmpl w:val="E40C275E"/>
    <w:lvl w:ilvl="0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0680D4D"/>
    <w:multiLevelType w:val="multilevel"/>
    <w:tmpl w:val="08340676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43">
    <w:nsid w:val="73C93C6C"/>
    <w:multiLevelType w:val="multilevel"/>
    <w:tmpl w:val="661A50B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44">
    <w:nsid w:val="73CA6114"/>
    <w:multiLevelType w:val="multilevel"/>
    <w:tmpl w:val="1CCAC408"/>
    <w:lvl w:ilvl="0">
      <w:start w:val="1"/>
      <w:numFmt w:val="bullet"/>
      <w:suff w:val="space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98E1223"/>
    <w:multiLevelType w:val="multilevel"/>
    <w:tmpl w:val="F3885A96"/>
    <w:lvl w:ilvl="0">
      <w:start w:val="1"/>
      <w:numFmt w:val="bullet"/>
      <w:suff w:val="space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3"/>
  </w:num>
  <w:num w:numId="3">
    <w:abstractNumId w:val="15"/>
  </w:num>
  <w:num w:numId="4">
    <w:abstractNumId w:val="1"/>
  </w:num>
  <w:num w:numId="5">
    <w:abstractNumId w:val="33"/>
  </w:num>
  <w:num w:numId="6">
    <w:abstractNumId w:val="13"/>
  </w:num>
  <w:num w:numId="7">
    <w:abstractNumId w:val="2"/>
  </w:num>
  <w:num w:numId="8">
    <w:abstractNumId w:val="29"/>
  </w:num>
  <w:num w:numId="9">
    <w:abstractNumId w:val="7"/>
  </w:num>
  <w:num w:numId="10">
    <w:abstractNumId w:val="23"/>
    <w:lvlOverride w:ilvl="0">
      <w:lvl w:ilvl="0">
        <w:start w:val="1"/>
        <w:numFmt w:val="bullet"/>
        <w:suff w:val="space"/>
        <w:lvlText w:val="?"/>
        <w:legacy w:legacy="1" w:legacySpace="0" w:legacyIndent="283"/>
        <w:lvlJc w:val="left"/>
        <w:pPr>
          <w:ind w:left="992" w:hanging="283"/>
        </w:pPr>
        <w:rPr>
          <w:rFonts w:ascii="Helvetica" w:hAnsi="Helvetica" w:hint="default"/>
        </w:rPr>
      </w:lvl>
    </w:lvlOverride>
  </w:num>
  <w:num w:numId="11">
    <w:abstractNumId w:val="11"/>
  </w:num>
  <w:num w:numId="12">
    <w:abstractNumId w:val="14"/>
  </w:num>
  <w:num w:numId="13">
    <w:abstractNumId w:val="26"/>
  </w:num>
  <w:num w:numId="14">
    <w:abstractNumId w:val="40"/>
  </w:num>
  <w:num w:numId="15">
    <w:abstractNumId w:val="10"/>
  </w:num>
  <w:num w:numId="16">
    <w:abstractNumId w:val="27"/>
  </w:num>
  <w:num w:numId="17">
    <w:abstractNumId w:val="5"/>
  </w:num>
  <w:num w:numId="18">
    <w:abstractNumId w:val="25"/>
  </w:num>
  <w:num w:numId="19">
    <w:abstractNumId w:val="0"/>
  </w:num>
  <w:num w:numId="20">
    <w:abstractNumId w:val="18"/>
  </w:num>
  <w:num w:numId="21">
    <w:abstractNumId w:val="12"/>
  </w:num>
  <w:num w:numId="22">
    <w:abstractNumId w:val="3"/>
  </w:num>
  <w:num w:numId="23">
    <w:abstractNumId w:val="34"/>
  </w:num>
  <w:num w:numId="24">
    <w:abstractNumId w:val="32"/>
  </w:num>
  <w:num w:numId="25">
    <w:abstractNumId w:val="36"/>
  </w:num>
  <w:num w:numId="26">
    <w:abstractNumId w:val="41"/>
  </w:num>
  <w:num w:numId="27">
    <w:abstractNumId w:val="45"/>
  </w:num>
  <w:num w:numId="28">
    <w:abstractNumId w:val="17"/>
  </w:num>
  <w:num w:numId="29">
    <w:abstractNumId w:val="35"/>
  </w:num>
  <w:num w:numId="30">
    <w:abstractNumId w:val="30"/>
  </w:num>
  <w:num w:numId="31">
    <w:abstractNumId w:val="24"/>
  </w:num>
  <w:num w:numId="32">
    <w:abstractNumId w:val="4"/>
  </w:num>
  <w:num w:numId="33">
    <w:abstractNumId w:val="8"/>
  </w:num>
  <w:num w:numId="34">
    <w:abstractNumId w:val="44"/>
  </w:num>
  <w:num w:numId="35">
    <w:abstractNumId w:val="6"/>
  </w:num>
  <w:num w:numId="36">
    <w:abstractNumId w:val="42"/>
  </w:num>
  <w:num w:numId="37">
    <w:abstractNumId w:val="37"/>
  </w:num>
  <w:num w:numId="38">
    <w:abstractNumId w:val="28"/>
  </w:num>
  <w:num w:numId="39">
    <w:abstractNumId w:val="16"/>
  </w:num>
  <w:num w:numId="40">
    <w:abstractNumId w:val="20"/>
  </w:num>
  <w:num w:numId="41">
    <w:abstractNumId w:val="21"/>
  </w:num>
  <w:num w:numId="42">
    <w:abstractNumId w:val="9"/>
  </w:num>
  <w:num w:numId="43">
    <w:abstractNumId w:val="19"/>
  </w:num>
  <w:num w:numId="44">
    <w:abstractNumId w:val="38"/>
  </w:num>
  <w:num w:numId="45">
    <w:abstractNumId w:val="3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0D"/>
    <w:rsid w:val="0024312B"/>
    <w:rsid w:val="005E350D"/>
    <w:rsid w:val="009A037A"/>
    <w:rsid w:val="009A286C"/>
    <w:rsid w:val="00B75741"/>
    <w:rsid w:val="00D42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851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before="80" w:after="80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line="276" w:lineRule="auto"/>
      <w:ind w:firstLine="0"/>
      <w:jc w:val="left"/>
      <w:outlineLvl w:val="6"/>
    </w:pPr>
    <w:rPr>
      <w:rFonts w:ascii="Cambria" w:hAnsi="Cambria"/>
      <w:b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line="276" w:lineRule="auto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line="276" w:lineRule="auto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Cambria" w:eastAsia="Times New Roman" w:hAnsi="Cambria"/>
      <w:b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/>
      <w:i/>
      <w:iCs/>
      <w:color w:val="404040"/>
    </w:rPr>
  </w:style>
  <w:style w:type="paragraph" w:styleId="ab">
    <w:name w:val="Body Text Indent"/>
    <w:basedOn w:val="a"/>
    <w:link w:val="ac"/>
    <w:uiPriority w:val="99"/>
    <w:pPr>
      <w:ind w:left="360"/>
      <w:jc w:val="center"/>
    </w:pPr>
    <w:rPr>
      <w:sz w:val="32"/>
      <w:szCs w:val="32"/>
    </w:rPr>
  </w:style>
  <w:style w:type="character" w:customStyle="1" w:styleId="ac">
    <w:name w:val="Основной текст с отступом Знак"/>
    <w:link w:val="ab"/>
    <w:uiPriority w:val="99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1">
    <w:name w:val="Body Text Indent 3"/>
    <w:basedOn w:val="a"/>
    <w:link w:val="32"/>
    <w:uiPriority w:val="99"/>
    <w:pPr>
      <w:ind w:left="360" w:hanging="360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2"/>
    <w:basedOn w:val="a"/>
    <w:link w:val="24"/>
    <w:pPr>
      <w:tabs>
        <w:tab w:val="left" w:pos="709"/>
      </w:tabs>
      <w:jc w:val="center"/>
    </w:pPr>
    <w:rPr>
      <w:rFonts w:ascii="TimesET" w:hAnsi="TimesET"/>
      <w:b/>
      <w:bCs/>
    </w:rPr>
  </w:style>
  <w:style w:type="character" w:customStyle="1" w:styleId="24">
    <w:name w:val="Основной текст 2 Знак"/>
    <w:link w:val="23"/>
    <w:rPr>
      <w:rFonts w:ascii="TimesET" w:eastAsia="Times New Roman" w:hAnsi="TimesET" w:cs="TimesET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pPr>
      <w:widowControl w:val="0"/>
    </w:pPr>
  </w:style>
  <w:style w:type="character" w:customStyle="1" w:styleId="ae">
    <w:name w:val="Основной текст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pPr>
      <w:ind w:left="540" w:hanging="540"/>
    </w:pPr>
    <w:rPr>
      <w:b/>
      <w:bCs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Готовый"/>
    <w:basedOn w:val="a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Заголовок 0"/>
    <w:basedOn w:val="1"/>
    <w:uiPriority w:val="99"/>
    <w:rPr>
      <w:caps/>
      <w:sz w:val="24"/>
      <w:szCs w:val="24"/>
    </w:rPr>
  </w:style>
  <w:style w:type="paragraph" w:styleId="af4">
    <w:name w:val="header"/>
    <w:basedOn w:val="a"/>
    <w:link w:val="af5"/>
    <w:uiPriority w:val="99"/>
    <w:pPr>
      <w:tabs>
        <w:tab w:val="center" w:pos="4320"/>
        <w:tab w:val="right" w:pos="8640"/>
      </w:tabs>
    </w:pPr>
  </w:style>
  <w:style w:type="character" w:customStyle="1" w:styleId="af5">
    <w:name w:val="Верхний колонтитул Знак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?iue2"/>
    <w:uiPriority w:val="99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f6">
    <w:name w:val="Ñòèëü"/>
    <w:uiPriority w:val="99"/>
    <w:pPr>
      <w:widowControl w:val="0"/>
    </w:pPr>
    <w:rPr>
      <w:rFonts w:ascii="Times New Roman" w:eastAsia="Times New Roman" w:hAnsi="Times New Roman"/>
      <w:spacing w:val="-1"/>
      <w:position w:val="-1"/>
      <w:sz w:val="24"/>
      <w:szCs w:val="24"/>
      <w:lang w:val="en-US"/>
    </w:rPr>
  </w:style>
  <w:style w:type="paragraph" w:customStyle="1" w:styleId="af7">
    <w:name w:val="Îáû÷íûé"/>
    <w:uiPriority w:val="99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Iauiue">
    <w:name w:val="Iau?iue"/>
    <w:pPr>
      <w:widowControl w:val="0"/>
    </w:pPr>
    <w:rPr>
      <w:rFonts w:ascii="Times New Roman" w:eastAsia="Times New Roman" w:hAnsi="Times New Roman"/>
    </w:rPr>
  </w:style>
  <w:style w:type="paragraph" w:customStyle="1" w:styleId="27">
    <w:name w:val="Îñíîâíîé òåêñò 2"/>
    <w:basedOn w:val="af7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8">
    <w:name w:val="Îñíîâíîé òåêñò ñ îòñòóïîì 2"/>
    <w:basedOn w:val="af7"/>
    <w:uiPriority w:val="99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1">
    <w:name w:val="çàãîëîâîê 1"/>
    <w:basedOn w:val="af7"/>
    <w:next w:val="af7"/>
    <w:uiPriority w:val="99"/>
    <w:pPr>
      <w:keepNext/>
    </w:pPr>
  </w:style>
  <w:style w:type="paragraph" w:customStyle="1" w:styleId="33">
    <w:name w:val="Îñíîâíîé òåêñò ñ îòñòóïîì 3"/>
    <w:basedOn w:val="af7"/>
    <w:uiPriority w:val="99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8">
    <w:name w:val="основной"/>
    <w:basedOn w:val="a"/>
    <w:uiPriority w:val="99"/>
    <w:pPr>
      <w:keepNext/>
      <w:ind w:firstLine="0"/>
      <w:jc w:val="left"/>
    </w:pPr>
  </w:style>
  <w:style w:type="paragraph" w:customStyle="1" w:styleId="nienie">
    <w:name w:val="nienie"/>
    <w:basedOn w:val="Iauiue"/>
    <w:uiPriority w:val="99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"/>
    <w:uiPriority w:val="99"/>
    <w:pPr>
      <w:widowControl w:val="0"/>
      <w:ind w:firstLine="567"/>
    </w:pPr>
    <w:rPr>
      <w:b/>
      <w:bCs/>
      <w:color w:val="000000"/>
    </w:rPr>
  </w:style>
  <w:style w:type="paragraph" w:customStyle="1" w:styleId="af9">
    <w:name w:val="Îñíîâíîé òåêñò"/>
    <w:basedOn w:val="af7"/>
    <w:uiPriority w:val="99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uiPriority w:val="99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a">
    <w:name w:val="Plain Text"/>
    <w:basedOn w:val="a"/>
    <w:link w:val="afb"/>
    <w:uiPriority w:val="99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FR2">
    <w:name w:val="FR2"/>
    <w:uiPriority w:val="99"/>
    <w:pPr>
      <w:widowControl w:val="0"/>
      <w:spacing w:line="260" w:lineRule="auto"/>
      <w:ind w:firstLine="160"/>
      <w:jc w:val="both"/>
    </w:pPr>
    <w:rPr>
      <w:rFonts w:ascii="Times New Roman" w:eastAsia="Times New Roman" w:hAnsi="Times New Roman"/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  <w:ind w:firstLine="0"/>
      <w:jc w:val="left"/>
    </w:pPr>
  </w:style>
  <w:style w:type="character" w:styleId="aff">
    <w:name w:val="Hyperlink"/>
    <w:uiPriority w:val="99"/>
    <w:unhideWhenUsed/>
    <w:rPr>
      <w:color w:val="0000FF"/>
      <w:u w:val="single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styleId="aff1">
    <w:name w:val="TOC Heading"/>
    <w:basedOn w:val="1"/>
    <w:next w:val="a"/>
    <w:uiPriority w:val="39"/>
    <w:unhideWhenUsed/>
    <w:qFormat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12">
    <w:name w:val="toc 1"/>
    <w:basedOn w:val="a"/>
    <w:next w:val="a"/>
    <w:uiPriority w:val="39"/>
    <w:unhideWhenUsed/>
    <w:pPr>
      <w:tabs>
        <w:tab w:val="right" w:leader="dot" w:pos="9781"/>
      </w:tabs>
      <w:ind w:firstLine="0"/>
    </w:pPr>
    <w:rPr>
      <w:sz w:val="22"/>
      <w:szCs w:val="22"/>
    </w:rPr>
  </w:style>
  <w:style w:type="paragraph" w:styleId="aff2">
    <w:name w:val="Subtitle"/>
    <w:basedOn w:val="a"/>
    <w:next w:val="a"/>
    <w:link w:val="aff3"/>
    <w:uiPriority w:val="11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3">
    <w:name w:val="Подзаголовок Знак"/>
    <w:link w:val="aff2"/>
    <w:uiPriority w:val="11"/>
    <w:rPr>
      <w:rFonts w:ascii="Calibri Light" w:eastAsia="Times New Roman" w:hAnsi="Calibri Light" w:cs="Times New Roman"/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Arial" w:hAnsi="Arial" w:cs="Arial"/>
      <w:sz w:val="16"/>
      <w:szCs w:val="16"/>
      <w:lang w:eastAsia="hi-IN" w:bidi="hi-IN"/>
    </w:rPr>
  </w:style>
  <w:style w:type="paragraph" w:styleId="29">
    <w:name w:val="toc 2"/>
    <w:basedOn w:val="a"/>
    <w:next w:val="a"/>
    <w:uiPriority w:val="39"/>
    <w:unhideWhenUsed/>
    <w:pPr>
      <w:tabs>
        <w:tab w:val="right" w:leader="dot" w:pos="9781"/>
      </w:tabs>
      <w:ind w:firstLine="567"/>
    </w:pPr>
  </w:style>
  <w:style w:type="paragraph" w:styleId="aff4">
    <w:name w:val="Title"/>
    <w:basedOn w:val="a"/>
    <w:next w:val="a"/>
    <w:link w:val="aff5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5">
    <w:name w:val="Название Знак"/>
    <w:link w:val="aff4"/>
    <w:uiPriority w:val="10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ff6">
    <w:name w:val="Гипертекстовая ссылка"/>
    <w:uiPriority w:val="99"/>
    <w:rPr>
      <w:color w:val="106BBE"/>
    </w:rPr>
  </w:style>
  <w:style w:type="paragraph" w:styleId="aff7">
    <w:name w:val="List Paragraph"/>
    <w:basedOn w:val="a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3">
    <w:name w:val="З1"/>
    <w:basedOn w:val="a"/>
    <w:next w:val="a"/>
    <w:pPr>
      <w:spacing w:line="360" w:lineRule="auto"/>
      <w:ind w:firstLine="748"/>
    </w:pPr>
    <w:rPr>
      <w:b/>
    </w:rPr>
  </w:style>
  <w:style w:type="character" w:customStyle="1" w:styleId="aff8">
    <w:name w:val="Цветовое выделение"/>
    <w:uiPriority w:val="99"/>
    <w:rPr>
      <w:b/>
      <w:bCs/>
      <w:color w:val="26282F"/>
    </w:rPr>
  </w:style>
  <w:style w:type="paragraph" w:customStyle="1" w:styleId="14">
    <w:name w:val="Стиль1 Знак"/>
    <w:basedOn w:val="3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15">
    <w:name w:val="Стиль1"/>
    <w:basedOn w:val="3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"/>
    <w:pPr>
      <w:spacing w:before="100" w:after="100"/>
      <w:ind w:firstLine="0"/>
      <w:jc w:val="left"/>
    </w:pPr>
    <w:rPr>
      <w:szCs w:val="20"/>
    </w:rPr>
  </w:style>
  <w:style w:type="paragraph" w:customStyle="1" w:styleId="ConsPlusNormal1">
    <w:name w:val="ConsPlusNormal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bcs">
    <w:name w:val="bcs"/>
    <w:basedOn w:val="a"/>
    <w:pPr>
      <w:shd w:val="clear" w:color="auto" w:fill="E7F3FF"/>
      <w:spacing w:before="20" w:after="100" w:afterAutospacing="1"/>
      <w:ind w:firstLine="120"/>
      <w:jc w:val="left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grame">
    <w:name w:val="grame"/>
  </w:style>
  <w:style w:type="character" w:customStyle="1" w:styleId="16">
    <w:name w:val="Основной текст Знак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34">
    <w:name w:val="Основной текст (3)_"/>
    <w:link w:val="35"/>
    <w:uiPriority w:val="99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pPr>
      <w:widowControl w:val="0"/>
      <w:shd w:val="clear" w:color="auto" w:fill="FFFFFF"/>
      <w:spacing w:before="840" w:after="2100" w:line="240" w:lineRule="atLeast"/>
      <w:ind w:firstLine="0"/>
    </w:pPr>
    <w:rPr>
      <w:rFonts w:ascii="Arial" w:eastAsia="Calibri" w:hAnsi="Arial"/>
      <w:b/>
      <w:bCs/>
      <w:sz w:val="30"/>
      <w:szCs w:val="30"/>
    </w:rPr>
  </w:style>
  <w:style w:type="character" w:customStyle="1" w:styleId="319pt">
    <w:name w:val="Основной текст (3) + 19 pt"/>
    <w:uiPriority w:val="99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7">
    <w:name w:val="Заголовок №1_"/>
    <w:link w:val="18"/>
    <w:uiPriority w:val="99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pPr>
      <w:widowControl w:val="0"/>
      <w:shd w:val="clear" w:color="auto" w:fill="FFFFFF"/>
      <w:spacing w:before="2100" w:after="900" w:line="240" w:lineRule="atLeast"/>
      <w:ind w:firstLine="0"/>
      <w:jc w:val="center"/>
      <w:outlineLvl w:val="0"/>
    </w:pPr>
    <w:rPr>
      <w:rFonts w:ascii="Arial" w:eastAsia="Calibri" w:hAnsi="Arial"/>
      <w:b/>
      <w:bCs/>
      <w:sz w:val="38"/>
      <w:szCs w:val="38"/>
    </w:rPr>
  </w:style>
  <w:style w:type="character" w:customStyle="1" w:styleId="2a">
    <w:name w:val="Заголовок №2_"/>
    <w:link w:val="2b"/>
    <w:uiPriority w:val="99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pPr>
      <w:widowControl w:val="0"/>
      <w:shd w:val="clear" w:color="auto" w:fill="FFFFFF"/>
      <w:spacing w:before="900" w:after="660" w:line="811" w:lineRule="exact"/>
      <w:ind w:firstLine="0"/>
      <w:jc w:val="center"/>
      <w:outlineLvl w:val="1"/>
    </w:pPr>
    <w:rPr>
      <w:rFonts w:ascii="Arial" w:eastAsia="Calibri" w:hAnsi="Arial"/>
      <w:b/>
      <w:bCs/>
      <w:sz w:val="30"/>
      <w:szCs w:val="30"/>
    </w:rPr>
  </w:style>
  <w:style w:type="character" w:customStyle="1" w:styleId="219pt">
    <w:name w:val="Заголовок №2 + 19 pt"/>
    <w:uiPriority w:val="99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apple-converted-space">
    <w:name w:val="apple-converted-space"/>
  </w:style>
  <w:style w:type="paragraph" w:customStyle="1" w:styleId="s1">
    <w:name w:val="s_1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s22">
    <w:name w:val="s_22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consnormal0">
    <w:name w:val="consnormal"/>
    <w:basedOn w:val="a"/>
    <w:pPr>
      <w:spacing w:before="100" w:beforeAutospacing="1" w:after="100" w:afterAutospacing="1"/>
      <w:ind w:firstLine="0"/>
      <w:jc w:val="left"/>
    </w:pPr>
  </w:style>
  <w:style w:type="paragraph" w:styleId="36">
    <w:name w:val="toc 3"/>
    <w:basedOn w:val="a"/>
    <w:next w:val="a"/>
    <w:uiPriority w:val="39"/>
    <w:unhideWhenUsed/>
    <w:pPr>
      <w:tabs>
        <w:tab w:val="right" w:leader="dot" w:pos="9781"/>
      </w:tabs>
      <w:spacing w:after="100" w:line="276" w:lineRule="auto"/>
      <w:ind w:firstLine="0"/>
    </w:pPr>
    <w:rPr>
      <w:rFonts w:ascii="Calibri" w:hAnsi="Calibri"/>
      <w:sz w:val="22"/>
      <w:szCs w:val="22"/>
    </w:rPr>
  </w:style>
  <w:style w:type="character" w:styleId="aff9">
    <w:name w:val="Strong"/>
    <w:uiPriority w:val="22"/>
    <w:qFormat/>
    <w:rPr>
      <w:b/>
      <w:bCs/>
    </w:rPr>
  </w:style>
  <w:style w:type="character" w:customStyle="1" w:styleId="w">
    <w:name w:val="w"/>
  </w:style>
  <w:style w:type="paragraph" w:customStyle="1" w:styleId="affa">
    <w:name w:val="Нормальный (таблица)"/>
    <w:basedOn w:val="a"/>
    <w:next w:val="a"/>
    <w:uiPriority w:val="99"/>
    <w:pPr>
      <w:widowControl w:val="0"/>
      <w:ind w:firstLine="0"/>
    </w:pPr>
  </w:style>
  <w:style w:type="paragraph" w:customStyle="1" w:styleId="affb">
    <w:name w:val="Центрированный (таблица)"/>
    <w:basedOn w:val="affa"/>
    <w:next w:val="a"/>
    <w:uiPriority w:val="99"/>
    <w:pPr>
      <w:jc w:val="center"/>
    </w:pPr>
  </w:style>
  <w:style w:type="paragraph" w:customStyle="1" w:styleId="formattext">
    <w:name w:val="formattext"/>
    <w:basedOn w:val="a"/>
    <w:pPr>
      <w:spacing w:before="100" w:beforeAutospacing="1" w:after="100" w:afterAutospacing="1"/>
      <w:ind w:firstLine="0"/>
      <w:jc w:val="left"/>
    </w:pPr>
  </w:style>
  <w:style w:type="table" w:styleId="affc">
    <w:name w:val="Table Grid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d">
    <w:name w:val="Отступ перед"/>
    <w:basedOn w:val="a"/>
    <w:pPr>
      <w:widowControl w:val="0"/>
      <w:shd w:val="clear" w:color="auto" w:fill="FFFFFF"/>
      <w:spacing w:before="120"/>
      <w:ind w:firstLine="284"/>
    </w:pPr>
    <w:rPr>
      <w:szCs w:val="22"/>
    </w:rPr>
  </w:style>
  <w:style w:type="paragraph" w:styleId="affe">
    <w:name w:val="No Spacing"/>
    <w:uiPriority w:val="99"/>
    <w:qFormat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19">
    <w:name w:val="Сетка таблицы1"/>
    <w:basedOn w:val="a1"/>
    <w:next w:val="affc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Intense Emphasis"/>
    <w:uiPriority w:val="21"/>
    <w:qFormat/>
    <w:rPr>
      <w:i/>
      <w:iCs/>
      <w:color w:val="5B9BD5"/>
    </w:rPr>
  </w:style>
  <w:style w:type="character" w:styleId="afff0">
    <w:name w:val="Emphasis"/>
    <w:uiPriority w:val="20"/>
    <w:qFormat/>
    <w:rPr>
      <w:i/>
      <w:iCs/>
    </w:rPr>
  </w:style>
  <w:style w:type="character" w:styleId="afff1">
    <w:name w:val="Book Title"/>
    <w:uiPriority w:val="33"/>
    <w:qFormat/>
    <w:rPr>
      <w:b/>
      <w:bCs/>
      <w:i/>
      <w:iCs/>
      <w:spacing w:val="5"/>
    </w:rPr>
  </w:style>
  <w:style w:type="paragraph" w:customStyle="1" w:styleId="ConsPlusNormal0">
    <w:name w:val="ConsPlusNormal"/>
    <w:pPr>
      <w:widowControl w:val="0"/>
    </w:pPr>
    <w:rPr>
      <w:rFonts w:ascii="Arial" w:eastAsia="Arial" w:hAnsi="Arial" w:cs="Arial"/>
      <w:sz w:val="16"/>
      <w:szCs w:val="16"/>
      <w:lang w:eastAsia="hi-IN" w:bidi="hi-IN"/>
    </w:rPr>
  </w:style>
  <w:style w:type="character" w:customStyle="1" w:styleId="afff2">
    <w:name w:val="Текст примечания Знак"/>
    <w:basedOn w:val="a0"/>
    <w:link w:val="afff3"/>
    <w:uiPriority w:val="99"/>
    <w:semiHidden/>
    <w:rPr>
      <w:rFonts w:ascii="Times New Roman" w:eastAsia="Times New Roman" w:hAnsi="Times New Roman"/>
    </w:rPr>
  </w:style>
  <w:style w:type="paragraph" w:styleId="afff3">
    <w:name w:val="annotation text"/>
    <w:basedOn w:val="a"/>
    <w:link w:val="afff2"/>
    <w:uiPriority w:val="99"/>
    <w:semiHidden/>
    <w:unhideWhenUsed/>
    <w:rPr>
      <w:sz w:val="20"/>
      <w:szCs w:val="20"/>
    </w:rPr>
  </w:style>
  <w:style w:type="character" w:customStyle="1" w:styleId="afff4">
    <w:name w:val="Тема примечания Знак"/>
    <w:basedOn w:val="afff2"/>
    <w:link w:val="afff5"/>
    <w:uiPriority w:val="99"/>
    <w:semiHidden/>
    <w:rPr>
      <w:rFonts w:ascii="Times New Roman" w:eastAsia="Times New Roman" w:hAnsi="Times New Roman"/>
      <w:b/>
      <w:bCs/>
    </w:rPr>
  </w:style>
  <w:style w:type="paragraph" w:styleId="afff5">
    <w:name w:val="annotation subject"/>
    <w:basedOn w:val="afff3"/>
    <w:next w:val="afff3"/>
    <w:link w:val="afff4"/>
    <w:uiPriority w:val="99"/>
    <w:semiHidden/>
    <w:unhideWhenUsed/>
    <w:rPr>
      <w:b/>
      <w:bCs/>
    </w:rPr>
  </w:style>
  <w:style w:type="character" w:customStyle="1" w:styleId="blk">
    <w:name w:val="blk"/>
  </w:style>
  <w:style w:type="character" w:customStyle="1" w:styleId="fontstyle01">
    <w:name w:val="fontstyle01"/>
    <w:basedOn w:val="a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3">
    <w:name w:val="s_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851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before="80" w:after="80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line="276" w:lineRule="auto"/>
      <w:ind w:firstLine="0"/>
      <w:jc w:val="left"/>
      <w:outlineLvl w:val="6"/>
    </w:pPr>
    <w:rPr>
      <w:rFonts w:ascii="Cambria" w:hAnsi="Cambria"/>
      <w:b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line="276" w:lineRule="auto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line="276" w:lineRule="auto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Cambria" w:eastAsia="Times New Roman" w:hAnsi="Cambria"/>
      <w:b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/>
      <w:i/>
      <w:iCs/>
      <w:color w:val="404040"/>
    </w:rPr>
  </w:style>
  <w:style w:type="paragraph" w:styleId="ab">
    <w:name w:val="Body Text Indent"/>
    <w:basedOn w:val="a"/>
    <w:link w:val="ac"/>
    <w:uiPriority w:val="99"/>
    <w:pPr>
      <w:ind w:left="360"/>
      <w:jc w:val="center"/>
    </w:pPr>
    <w:rPr>
      <w:sz w:val="32"/>
      <w:szCs w:val="32"/>
    </w:rPr>
  </w:style>
  <w:style w:type="character" w:customStyle="1" w:styleId="ac">
    <w:name w:val="Основной текст с отступом Знак"/>
    <w:link w:val="ab"/>
    <w:uiPriority w:val="99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1">
    <w:name w:val="Body Text Indent 3"/>
    <w:basedOn w:val="a"/>
    <w:link w:val="32"/>
    <w:uiPriority w:val="99"/>
    <w:pPr>
      <w:ind w:left="360" w:hanging="360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2"/>
    <w:basedOn w:val="a"/>
    <w:link w:val="24"/>
    <w:pPr>
      <w:tabs>
        <w:tab w:val="left" w:pos="709"/>
      </w:tabs>
      <w:jc w:val="center"/>
    </w:pPr>
    <w:rPr>
      <w:rFonts w:ascii="TimesET" w:hAnsi="TimesET"/>
      <w:b/>
      <w:bCs/>
    </w:rPr>
  </w:style>
  <w:style w:type="character" w:customStyle="1" w:styleId="24">
    <w:name w:val="Основной текст 2 Знак"/>
    <w:link w:val="23"/>
    <w:rPr>
      <w:rFonts w:ascii="TimesET" w:eastAsia="Times New Roman" w:hAnsi="TimesET" w:cs="TimesET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pPr>
      <w:widowControl w:val="0"/>
    </w:pPr>
  </w:style>
  <w:style w:type="character" w:customStyle="1" w:styleId="ae">
    <w:name w:val="Основной текст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pPr>
      <w:ind w:left="540" w:hanging="540"/>
    </w:pPr>
    <w:rPr>
      <w:b/>
      <w:bCs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Готовый"/>
    <w:basedOn w:val="a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Заголовок 0"/>
    <w:basedOn w:val="1"/>
    <w:uiPriority w:val="99"/>
    <w:rPr>
      <w:caps/>
      <w:sz w:val="24"/>
      <w:szCs w:val="24"/>
    </w:rPr>
  </w:style>
  <w:style w:type="paragraph" w:styleId="af4">
    <w:name w:val="header"/>
    <w:basedOn w:val="a"/>
    <w:link w:val="af5"/>
    <w:uiPriority w:val="99"/>
    <w:pPr>
      <w:tabs>
        <w:tab w:val="center" w:pos="4320"/>
        <w:tab w:val="right" w:pos="8640"/>
      </w:tabs>
    </w:pPr>
  </w:style>
  <w:style w:type="character" w:customStyle="1" w:styleId="af5">
    <w:name w:val="Верхний колонтитул Знак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?iue2"/>
    <w:uiPriority w:val="99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f6">
    <w:name w:val="Ñòèëü"/>
    <w:uiPriority w:val="99"/>
    <w:pPr>
      <w:widowControl w:val="0"/>
    </w:pPr>
    <w:rPr>
      <w:rFonts w:ascii="Times New Roman" w:eastAsia="Times New Roman" w:hAnsi="Times New Roman"/>
      <w:spacing w:val="-1"/>
      <w:position w:val="-1"/>
      <w:sz w:val="24"/>
      <w:szCs w:val="24"/>
      <w:lang w:val="en-US"/>
    </w:rPr>
  </w:style>
  <w:style w:type="paragraph" w:customStyle="1" w:styleId="af7">
    <w:name w:val="Îáû÷íûé"/>
    <w:uiPriority w:val="99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Iauiue">
    <w:name w:val="Iau?iue"/>
    <w:pPr>
      <w:widowControl w:val="0"/>
    </w:pPr>
    <w:rPr>
      <w:rFonts w:ascii="Times New Roman" w:eastAsia="Times New Roman" w:hAnsi="Times New Roman"/>
    </w:rPr>
  </w:style>
  <w:style w:type="paragraph" w:customStyle="1" w:styleId="27">
    <w:name w:val="Îñíîâíîé òåêñò 2"/>
    <w:basedOn w:val="af7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8">
    <w:name w:val="Îñíîâíîé òåêñò ñ îòñòóïîì 2"/>
    <w:basedOn w:val="af7"/>
    <w:uiPriority w:val="99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1">
    <w:name w:val="çàãîëîâîê 1"/>
    <w:basedOn w:val="af7"/>
    <w:next w:val="af7"/>
    <w:uiPriority w:val="99"/>
    <w:pPr>
      <w:keepNext/>
    </w:pPr>
  </w:style>
  <w:style w:type="paragraph" w:customStyle="1" w:styleId="33">
    <w:name w:val="Îñíîâíîé òåêñò ñ îòñòóïîì 3"/>
    <w:basedOn w:val="af7"/>
    <w:uiPriority w:val="99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8">
    <w:name w:val="основной"/>
    <w:basedOn w:val="a"/>
    <w:uiPriority w:val="99"/>
    <w:pPr>
      <w:keepNext/>
      <w:ind w:firstLine="0"/>
      <w:jc w:val="left"/>
    </w:pPr>
  </w:style>
  <w:style w:type="paragraph" w:customStyle="1" w:styleId="nienie">
    <w:name w:val="nienie"/>
    <w:basedOn w:val="Iauiue"/>
    <w:uiPriority w:val="99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"/>
    <w:uiPriority w:val="99"/>
    <w:pPr>
      <w:widowControl w:val="0"/>
      <w:ind w:firstLine="567"/>
    </w:pPr>
    <w:rPr>
      <w:b/>
      <w:bCs/>
      <w:color w:val="000000"/>
    </w:rPr>
  </w:style>
  <w:style w:type="paragraph" w:customStyle="1" w:styleId="af9">
    <w:name w:val="Îñíîâíîé òåêñò"/>
    <w:basedOn w:val="af7"/>
    <w:uiPriority w:val="99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uiPriority w:val="99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a">
    <w:name w:val="Plain Text"/>
    <w:basedOn w:val="a"/>
    <w:link w:val="afb"/>
    <w:uiPriority w:val="99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FR2">
    <w:name w:val="FR2"/>
    <w:uiPriority w:val="99"/>
    <w:pPr>
      <w:widowControl w:val="0"/>
      <w:spacing w:line="260" w:lineRule="auto"/>
      <w:ind w:firstLine="160"/>
      <w:jc w:val="both"/>
    </w:pPr>
    <w:rPr>
      <w:rFonts w:ascii="Times New Roman" w:eastAsia="Times New Roman" w:hAnsi="Times New Roman"/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  <w:ind w:firstLine="0"/>
      <w:jc w:val="left"/>
    </w:pPr>
  </w:style>
  <w:style w:type="character" w:styleId="aff">
    <w:name w:val="Hyperlink"/>
    <w:uiPriority w:val="99"/>
    <w:unhideWhenUsed/>
    <w:rPr>
      <w:color w:val="0000FF"/>
      <w:u w:val="single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styleId="aff1">
    <w:name w:val="TOC Heading"/>
    <w:basedOn w:val="1"/>
    <w:next w:val="a"/>
    <w:uiPriority w:val="39"/>
    <w:unhideWhenUsed/>
    <w:qFormat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12">
    <w:name w:val="toc 1"/>
    <w:basedOn w:val="a"/>
    <w:next w:val="a"/>
    <w:uiPriority w:val="39"/>
    <w:unhideWhenUsed/>
    <w:pPr>
      <w:tabs>
        <w:tab w:val="right" w:leader="dot" w:pos="9781"/>
      </w:tabs>
      <w:ind w:firstLine="0"/>
    </w:pPr>
    <w:rPr>
      <w:sz w:val="22"/>
      <w:szCs w:val="22"/>
    </w:rPr>
  </w:style>
  <w:style w:type="paragraph" w:styleId="aff2">
    <w:name w:val="Subtitle"/>
    <w:basedOn w:val="a"/>
    <w:next w:val="a"/>
    <w:link w:val="aff3"/>
    <w:uiPriority w:val="11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3">
    <w:name w:val="Подзаголовок Знак"/>
    <w:link w:val="aff2"/>
    <w:uiPriority w:val="11"/>
    <w:rPr>
      <w:rFonts w:ascii="Calibri Light" w:eastAsia="Times New Roman" w:hAnsi="Calibri Light" w:cs="Times New Roman"/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Arial" w:hAnsi="Arial" w:cs="Arial"/>
      <w:sz w:val="16"/>
      <w:szCs w:val="16"/>
      <w:lang w:eastAsia="hi-IN" w:bidi="hi-IN"/>
    </w:rPr>
  </w:style>
  <w:style w:type="paragraph" w:styleId="29">
    <w:name w:val="toc 2"/>
    <w:basedOn w:val="a"/>
    <w:next w:val="a"/>
    <w:uiPriority w:val="39"/>
    <w:unhideWhenUsed/>
    <w:pPr>
      <w:tabs>
        <w:tab w:val="right" w:leader="dot" w:pos="9781"/>
      </w:tabs>
      <w:ind w:firstLine="567"/>
    </w:pPr>
  </w:style>
  <w:style w:type="paragraph" w:styleId="aff4">
    <w:name w:val="Title"/>
    <w:basedOn w:val="a"/>
    <w:next w:val="a"/>
    <w:link w:val="aff5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5">
    <w:name w:val="Название Знак"/>
    <w:link w:val="aff4"/>
    <w:uiPriority w:val="10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ff6">
    <w:name w:val="Гипертекстовая ссылка"/>
    <w:uiPriority w:val="99"/>
    <w:rPr>
      <w:color w:val="106BBE"/>
    </w:rPr>
  </w:style>
  <w:style w:type="paragraph" w:styleId="aff7">
    <w:name w:val="List Paragraph"/>
    <w:basedOn w:val="a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3">
    <w:name w:val="З1"/>
    <w:basedOn w:val="a"/>
    <w:next w:val="a"/>
    <w:pPr>
      <w:spacing w:line="360" w:lineRule="auto"/>
      <w:ind w:firstLine="748"/>
    </w:pPr>
    <w:rPr>
      <w:b/>
    </w:rPr>
  </w:style>
  <w:style w:type="character" w:customStyle="1" w:styleId="aff8">
    <w:name w:val="Цветовое выделение"/>
    <w:uiPriority w:val="99"/>
    <w:rPr>
      <w:b/>
      <w:bCs/>
      <w:color w:val="26282F"/>
    </w:rPr>
  </w:style>
  <w:style w:type="paragraph" w:customStyle="1" w:styleId="14">
    <w:name w:val="Стиль1 Знак"/>
    <w:basedOn w:val="3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15">
    <w:name w:val="Стиль1"/>
    <w:basedOn w:val="3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"/>
    <w:pPr>
      <w:spacing w:before="100" w:after="100"/>
      <w:ind w:firstLine="0"/>
      <w:jc w:val="left"/>
    </w:pPr>
    <w:rPr>
      <w:szCs w:val="20"/>
    </w:rPr>
  </w:style>
  <w:style w:type="paragraph" w:customStyle="1" w:styleId="ConsPlusNormal1">
    <w:name w:val="ConsPlusNormal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bcs">
    <w:name w:val="bcs"/>
    <w:basedOn w:val="a"/>
    <w:pPr>
      <w:shd w:val="clear" w:color="auto" w:fill="E7F3FF"/>
      <w:spacing w:before="20" w:after="100" w:afterAutospacing="1"/>
      <w:ind w:firstLine="120"/>
      <w:jc w:val="left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grame">
    <w:name w:val="grame"/>
  </w:style>
  <w:style w:type="character" w:customStyle="1" w:styleId="16">
    <w:name w:val="Основной текст Знак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34">
    <w:name w:val="Основной текст (3)_"/>
    <w:link w:val="35"/>
    <w:uiPriority w:val="99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pPr>
      <w:widowControl w:val="0"/>
      <w:shd w:val="clear" w:color="auto" w:fill="FFFFFF"/>
      <w:spacing w:before="840" w:after="2100" w:line="240" w:lineRule="atLeast"/>
      <w:ind w:firstLine="0"/>
    </w:pPr>
    <w:rPr>
      <w:rFonts w:ascii="Arial" w:eastAsia="Calibri" w:hAnsi="Arial"/>
      <w:b/>
      <w:bCs/>
      <w:sz w:val="30"/>
      <w:szCs w:val="30"/>
    </w:rPr>
  </w:style>
  <w:style w:type="character" w:customStyle="1" w:styleId="319pt">
    <w:name w:val="Основной текст (3) + 19 pt"/>
    <w:uiPriority w:val="99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7">
    <w:name w:val="Заголовок №1_"/>
    <w:link w:val="18"/>
    <w:uiPriority w:val="99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pPr>
      <w:widowControl w:val="0"/>
      <w:shd w:val="clear" w:color="auto" w:fill="FFFFFF"/>
      <w:spacing w:before="2100" w:after="900" w:line="240" w:lineRule="atLeast"/>
      <w:ind w:firstLine="0"/>
      <w:jc w:val="center"/>
      <w:outlineLvl w:val="0"/>
    </w:pPr>
    <w:rPr>
      <w:rFonts w:ascii="Arial" w:eastAsia="Calibri" w:hAnsi="Arial"/>
      <w:b/>
      <w:bCs/>
      <w:sz w:val="38"/>
      <w:szCs w:val="38"/>
    </w:rPr>
  </w:style>
  <w:style w:type="character" w:customStyle="1" w:styleId="2a">
    <w:name w:val="Заголовок №2_"/>
    <w:link w:val="2b"/>
    <w:uiPriority w:val="99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pPr>
      <w:widowControl w:val="0"/>
      <w:shd w:val="clear" w:color="auto" w:fill="FFFFFF"/>
      <w:spacing w:before="900" w:after="660" w:line="811" w:lineRule="exact"/>
      <w:ind w:firstLine="0"/>
      <w:jc w:val="center"/>
      <w:outlineLvl w:val="1"/>
    </w:pPr>
    <w:rPr>
      <w:rFonts w:ascii="Arial" w:eastAsia="Calibri" w:hAnsi="Arial"/>
      <w:b/>
      <w:bCs/>
      <w:sz w:val="30"/>
      <w:szCs w:val="30"/>
    </w:rPr>
  </w:style>
  <w:style w:type="character" w:customStyle="1" w:styleId="219pt">
    <w:name w:val="Заголовок №2 + 19 pt"/>
    <w:uiPriority w:val="99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apple-converted-space">
    <w:name w:val="apple-converted-space"/>
  </w:style>
  <w:style w:type="paragraph" w:customStyle="1" w:styleId="s1">
    <w:name w:val="s_1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s22">
    <w:name w:val="s_22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consnormal0">
    <w:name w:val="consnormal"/>
    <w:basedOn w:val="a"/>
    <w:pPr>
      <w:spacing w:before="100" w:beforeAutospacing="1" w:after="100" w:afterAutospacing="1"/>
      <w:ind w:firstLine="0"/>
      <w:jc w:val="left"/>
    </w:pPr>
  </w:style>
  <w:style w:type="paragraph" w:styleId="36">
    <w:name w:val="toc 3"/>
    <w:basedOn w:val="a"/>
    <w:next w:val="a"/>
    <w:uiPriority w:val="39"/>
    <w:unhideWhenUsed/>
    <w:pPr>
      <w:tabs>
        <w:tab w:val="right" w:leader="dot" w:pos="9781"/>
      </w:tabs>
      <w:spacing w:after="100" w:line="276" w:lineRule="auto"/>
      <w:ind w:firstLine="0"/>
    </w:pPr>
    <w:rPr>
      <w:rFonts w:ascii="Calibri" w:hAnsi="Calibri"/>
      <w:sz w:val="22"/>
      <w:szCs w:val="22"/>
    </w:rPr>
  </w:style>
  <w:style w:type="character" w:styleId="aff9">
    <w:name w:val="Strong"/>
    <w:uiPriority w:val="22"/>
    <w:qFormat/>
    <w:rPr>
      <w:b/>
      <w:bCs/>
    </w:rPr>
  </w:style>
  <w:style w:type="character" w:customStyle="1" w:styleId="w">
    <w:name w:val="w"/>
  </w:style>
  <w:style w:type="paragraph" w:customStyle="1" w:styleId="affa">
    <w:name w:val="Нормальный (таблица)"/>
    <w:basedOn w:val="a"/>
    <w:next w:val="a"/>
    <w:uiPriority w:val="99"/>
    <w:pPr>
      <w:widowControl w:val="0"/>
      <w:ind w:firstLine="0"/>
    </w:pPr>
  </w:style>
  <w:style w:type="paragraph" w:customStyle="1" w:styleId="affb">
    <w:name w:val="Центрированный (таблица)"/>
    <w:basedOn w:val="affa"/>
    <w:next w:val="a"/>
    <w:uiPriority w:val="99"/>
    <w:pPr>
      <w:jc w:val="center"/>
    </w:pPr>
  </w:style>
  <w:style w:type="paragraph" w:customStyle="1" w:styleId="formattext">
    <w:name w:val="formattext"/>
    <w:basedOn w:val="a"/>
    <w:pPr>
      <w:spacing w:before="100" w:beforeAutospacing="1" w:after="100" w:afterAutospacing="1"/>
      <w:ind w:firstLine="0"/>
      <w:jc w:val="left"/>
    </w:pPr>
  </w:style>
  <w:style w:type="table" w:styleId="affc">
    <w:name w:val="Table Grid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d">
    <w:name w:val="Отступ перед"/>
    <w:basedOn w:val="a"/>
    <w:pPr>
      <w:widowControl w:val="0"/>
      <w:shd w:val="clear" w:color="auto" w:fill="FFFFFF"/>
      <w:spacing w:before="120"/>
      <w:ind w:firstLine="284"/>
    </w:pPr>
    <w:rPr>
      <w:szCs w:val="22"/>
    </w:rPr>
  </w:style>
  <w:style w:type="paragraph" w:styleId="affe">
    <w:name w:val="No Spacing"/>
    <w:uiPriority w:val="99"/>
    <w:qFormat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19">
    <w:name w:val="Сетка таблицы1"/>
    <w:basedOn w:val="a1"/>
    <w:next w:val="affc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Intense Emphasis"/>
    <w:uiPriority w:val="21"/>
    <w:qFormat/>
    <w:rPr>
      <w:i/>
      <w:iCs/>
      <w:color w:val="5B9BD5"/>
    </w:rPr>
  </w:style>
  <w:style w:type="character" w:styleId="afff0">
    <w:name w:val="Emphasis"/>
    <w:uiPriority w:val="20"/>
    <w:qFormat/>
    <w:rPr>
      <w:i/>
      <w:iCs/>
    </w:rPr>
  </w:style>
  <w:style w:type="character" w:styleId="afff1">
    <w:name w:val="Book Title"/>
    <w:uiPriority w:val="33"/>
    <w:qFormat/>
    <w:rPr>
      <w:b/>
      <w:bCs/>
      <w:i/>
      <w:iCs/>
      <w:spacing w:val="5"/>
    </w:rPr>
  </w:style>
  <w:style w:type="paragraph" w:customStyle="1" w:styleId="ConsPlusNormal0">
    <w:name w:val="ConsPlusNormal"/>
    <w:pPr>
      <w:widowControl w:val="0"/>
    </w:pPr>
    <w:rPr>
      <w:rFonts w:ascii="Arial" w:eastAsia="Arial" w:hAnsi="Arial" w:cs="Arial"/>
      <w:sz w:val="16"/>
      <w:szCs w:val="16"/>
      <w:lang w:eastAsia="hi-IN" w:bidi="hi-IN"/>
    </w:rPr>
  </w:style>
  <w:style w:type="character" w:customStyle="1" w:styleId="afff2">
    <w:name w:val="Текст примечания Знак"/>
    <w:basedOn w:val="a0"/>
    <w:link w:val="afff3"/>
    <w:uiPriority w:val="99"/>
    <w:semiHidden/>
    <w:rPr>
      <w:rFonts w:ascii="Times New Roman" w:eastAsia="Times New Roman" w:hAnsi="Times New Roman"/>
    </w:rPr>
  </w:style>
  <w:style w:type="paragraph" w:styleId="afff3">
    <w:name w:val="annotation text"/>
    <w:basedOn w:val="a"/>
    <w:link w:val="afff2"/>
    <w:uiPriority w:val="99"/>
    <w:semiHidden/>
    <w:unhideWhenUsed/>
    <w:rPr>
      <w:sz w:val="20"/>
      <w:szCs w:val="20"/>
    </w:rPr>
  </w:style>
  <w:style w:type="character" w:customStyle="1" w:styleId="afff4">
    <w:name w:val="Тема примечания Знак"/>
    <w:basedOn w:val="afff2"/>
    <w:link w:val="afff5"/>
    <w:uiPriority w:val="99"/>
    <w:semiHidden/>
    <w:rPr>
      <w:rFonts w:ascii="Times New Roman" w:eastAsia="Times New Roman" w:hAnsi="Times New Roman"/>
      <w:b/>
      <w:bCs/>
    </w:rPr>
  </w:style>
  <w:style w:type="paragraph" w:styleId="afff5">
    <w:name w:val="annotation subject"/>
    <w:basedOn w:val="afff3"/>
    <w:next w:val="afff3"/>
    <w:link w:val="afff4"/>
    <w:uiPriority w:val="99"/>
    <w:semiHidden/>
    <w:unhideWhenUsed/>
    <w:rPr>
      <w:b/>
      <w:bCs/>
    </w:rPr>
  </w:style>
  <w:style w:type="character" w:customStyle="1" w:styleId="blk">
    <w:name w:val="blk"/>
  </w:style>
  <w:style w:type="character" w:customStyle="1" w:styleId="fontstyle01">
    <w:name w:val="fontstyle01"/>
    <w:basedOn w:val="a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3">
    <w:name w:val="s_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yperlink" Target="http://garant.park.ru:80/doc.jsp?urn=urn:garant:12027232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hyperlink" Target="http://docs.cntd.ru/document/556330144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openxmlformats.org/officeDocument/2006/relationships/hyperlink" Target="http://docs.cntd.ru/document/1200113272" TargetMode="External"/><Relationship Id="rId28" Type="http://schemas.openxmlformats.org/officeDocument/2006/relationships/hyperlink" Target="http://garant.park.ru:80/doc.jsp?urn=urn:garant:12038258&amp;anchor=1012" TargetMode="External"/><Relationship Id="rId19" Type="http://schemas.openxmlformats.org/officeDocument/2006/relationships/hyperlink" Target="http://garant.park.ru:80/doc.jsp?urn=urn:garant:12038258&amp;anchor=1012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footer" Target="footer2.xml"/><Relationship Id="rId27" Type="http://schemas.openxmlformats.org/officeDocument/2006/relationships/hyperlink" Target="http://garant.park.ru:80/doc.jsp?urn=urn:garant:12027232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722E61-A951-4372-8FA5-ADC95E58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23427</Words>
  <Characters>133540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</vt:lpstr>
    </vt:vector>
  </TitlesOfParts>
  <Company>Microsoft</Company>
  <LinksUpToDate>false</LinksUpToDate>
  <CharactersWithSpaces>156654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</dc:title>
  <dc:creator>Андреева</dc:creator>
  <cp:lastModifiedBy>Uzers</cp:lastModifiedBy>
  <cp:revision>3</cp:revision>
  <dcterms:created xsi:type="dcterms:W3CDTF">2024-12-09T21:07:00Z</dcterms:created>
  <dcterms:modified xsi:type="dcterms:W3CDTF">2024-12-09T21:08:00Z</dcterms:modified>
</cp:coreProperties>
</file>